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【二环大全景】● 北京纯纯玩●慢慢游●自组双飞5日游行程单</w:t>
      </w:r>
    </w:p>
    <w:p>
      <w:pPr>
        <w:jc w:val="center"/>
        <w:spacing w:after="100"/>
      </w:pPr>
      <w:r>
        <w:rPr>
          <w:rFonts w:ascii="微软雅黑" w:hAnsi="微软雅黑" w:eastAsia="微软雅黑" w:cs="微软雅黑"/>
          <w:sz w:val="20"/>
          <w:szCs w:val="20"/>
        </w:rPr>
        <w:t xml:space="preserve">【二环大全景】● 北京纯纯玩●慢慢游●自组双飞5日游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BJ20250617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参观清华大学或北京大学老校园，筑梦少年，种下理想的种子，未来可期！！
                <w:br/>
                ◆ 参观中国唯一的大型综合性军事历史博物馆—中国军事博物馆
                <w:br/>
                ◆【经典景点慢慢游】故宫 3 小时   长城 3 小时   颐和园 2.5 小时   恭王府 1.5 小时   圆明园 1.5 小时 奥运演出1 小时 ◆【尊享住宿】指定北京中央政务区二环携程四钻酒店
                <w:br/>
                ◆【美食专享】特别赠送全聚德北京烤鸭餐   老北京京味菜   铜锅涮肉 ◆【纯净纯玩】0 自费 0 景交 0 购物店 0 暗店 0 超市 0 套路
                <w:br/>
                ◆【贴心赠送】赠送故宫导览耳机+神武门观光车+天安门“全家福集体照一张”
                <w:br/>
                18 周岁以下学生儿童赠送清华笔记本和清华校徽
                <w:br/>
                ◆【特别安排】圆明园 ，天坛公园通票 ，恭王府祈福+独家赠送价值 280 元的大型沉浸式奥运演出。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参观清华大学或北京大学老校园，筑梦少年，种下理想的种子，未来可期！！
                <w:br/>
                ◆ 参观中国唯一的大型综合性军事历史博物馆—中国军事博物馆
                <w:br/>
                ◆【经典景点慢慢游】故宫 3 小时   长城 3 小时   颐和园 2.5 小时   恭王府 1.5 小时   圆明园 1.5 小时 奥运演出1 小时 
                <w:br/>
                ◆【尊享住宿】指定北京中央政务区二环携程四钻酒店
                <w:br/>
                ◆【美食专享】特别赠送全聚德北京烤鸭餐   老北京京味菜   铜锅涮肉
                <w:br/>
                 ◆【纯净纯玩】0 自费 0 景交 0 购物店 0 暗店 0 超市 0 套路
                <w:br/>
                ◆【贴心赠送】赠送故宫导览耳机+神武门观光车+天安门“全家福集体照一张”
                <w:br/>
                18 周岁以下学生儿童赠送清华笔记本和清华校徽
                <w:br/>
                ◆【特别安排】圆明园 ，天坛公园通票 ，恭王府祈福+独家赠送价值 280 元的大型沉浸式奥运演出。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湖南--北京
                <w:br/>
              </w:t>
            </w:r>
          </w:p>
          <w:p>
            <w:pPr>
              <w:pStyle w:val="indent"/>
            </w:pPr>
            <w:r>
              <w:rPr>
                <w:rFonts w:ascii="微软雅黑" w:hAnsi="微软雅黑" w:eastAsia="微软雅黑" w:cs="微软雅黑"/>
                <w:color w:val="000000"/>
                <w:sz w:val="20"/>
                <w:szCs w:val="20"/>
              </w:rPr>
              <w:t xml:space="preserve">
                长沙黄花机场统一乘飞机前往北京，抵达后入住酒店。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二环左右携程四钻钻酒店双人标准间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圆明园--颐和园—参观清华大学--恭王府
                <w:br/>
              </w:t>
            </w:r>
          </w:p>
          <w:p>
            <w:pPr>
              <w:pStyle w:val="indent"/>
            </w:pPr>
            <w:r>
              <w:rPr>
                <w:rFonts w:ascii="微软雅黑" w:hAnsi="微软雅黑" w:eastAsia="微软雅黑" w:cs="微软雅黑"/>
                <w:color w:val="000000"/>
                <w:sz w:val="20"/>
                <w:szCs w:val="20"/>
              </w:rPr>
              <w:t xml:space="preserve">
                早餐后游览万园之园【圆明园】（含通票 ，游览时间约 1.5 小时）。
                <w:br/>
                游览中国四大名园之一【颐和园】 ，是中国现存规模最大、保存最完整的皇家园林 ，也是保存得最完整的一座皇家    行宫御苑，被誉为皇家园林博物馆（游览不少于 2 小时）, 参观【清华大学或北京大学老校园】，筑梦少年，未来可期！！
                <w:br/>
                1. 解读中国名牌大学清华或北京大学的校史文化 ，感受名校的人文景观 ，探索校内知名景观背后的深刻内涵；2. 了解名  校特色学科和优势，感悟新时代下中国高校的面貌，树立远大人生理想 ，明确奋斗目标；向着名校的脚步，努力靠近。游  览“王府之冠”【恭王府】   恭王府是清代最大的王府（90 分钟左右），恭王府历经了清王朝由鼎盛至衰亡的历史进程故有“一座恭王府 ，半部清代史”的说法。
                <w:br/>
                交通：大巴
                <w:br/>
                景点：圆明园--颐和园—清华大学--恭王府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天安门广场—毛主席纪念堂—故宫博物院-天坛通票--军事博物馆
                <w:br/>
              </w:t>
            </w:r>
          </w:p>
          <w:p>
            <w:pPr>
              <w:pStyle w:val="indent"/>
            </w:pPr>
            <w:r>
              <w:rPr>
                <w:rFonts w:ascii="微软雅黑" w:hAnsi="微软雅黑" w:eastAsia="微软雅黑" w:cs="微软雅黑"/>
                <w:color w:val="000000"/>
                <w:sz w:val="20"/>
                <w:szCs w:val="20"/>
              </w:rPr>
              <w:t xml:space="preserve">
                早餐后，游览【天安门广场】，天安门广场是当今世界上最大的城市广场，是共和国举行重大庆典、盛大集会和外事 迎宾的神圣重地。参观【毛主席纪念堂】（因门票限流预约不上或遇政策性关闭时则观外景，不另行补偿）（合计游览时 间不低于 60 分钟）。游览世界上规模最大的宫殿建筑群 ，雄伟威严的皇家宫殿 ，【故宫博物馆】——（深度游 ，首道门 票已含）穿过雄伟的天安门城楼 ，去探访昔日帝王居所，参观午门、太和殿、乾清宫、花园等古亭建筑、在雄伟威严的皇 家宫殿里 ，了解我国灿烂的历史和悠久的文化 ，寻找传说中昔日的辉煌与奢华。
                <w:br/>
                参观首批 5A 景点【天坛•通票】（游览不少于 1 小时）天坛始建于明永乐十八年（1420 年） ，清乾隆、光绪时曾重 修改建。
                <w:br/>
                参观【军事博物馆】或【国家博物馆】  中国人民革命军事博物馆是中国惟一的大型综合性军事历史 博物馆 ，军博收藏 34 万多件文物和藏品。其中国家一级文物 1793 件 ，大型武器装备 250 余件 ，艺术品  1600 余件，对外军事交往中受赠礼品 2551件。其中有铜鎏金弩机、镇远舰铁锚、叶挺指挥刀、三八式步 枪和解放军第一辆坦克等重大历史价值文物。
                <w:br/>
                【温馨提示】：
                <w:br/>
                1.毛主席纪念堂每周一全天闭馆或因政策性原因 ，如遇闭馆或因限流未能成功预约则根据实际情况调整行程或观外景 ，敬请谅解。因故宫逢  周一全天闭馆且门票为网上预售每天限流 3 万人次 ，如遇周一游览故宫或当天门票预售完毕 ，旅行社依据实际情况调整行程 ，如【故宫】门 票预约不成功 ，则改为【故宫外护城河参观】 +【景山公园】/退门票费用 ，敬请理解！！请游客知悉！
                <w:br/>
                2.故宫博物院实行实名制携带二代身份证购票 ，请客人一定要携带身份证件才能入馆 ，如因客人自身原因未带身份证件或身份证号提供错误 造成无法入馆的情况 ，后果客人承担 ，如学生儿童没有身份证件的请带户口簿或者护照入馆。
                <w:br/>
                3.毛主席纪念堂不得携带大小包、照相机、水壶等入场参观 ，请交导游看管后再排队参观；
                <w:br/>
                4.当天行程基本以步行为主 ，很多地方都是单行道不允许随便停车 ，所以等车的时间相对较长 ，走路的时间也相对较多 ，请提前做好心理准 备；故宫内不走回头路 ，请跟紧导游以免走失。
                <w:br/>
                5.当天行程为北京中轴线的景点 ，多为国家政治、文物单位 ，基本以步行为主 ，市区塞车比较严重 ，旅游车辆不允许随意停放 ，等车时间会 相对较长 ，走路时间相对较多 ，请提前做好心理准备 ，一定穿好舒适轻便的鞋子， 自备些干粮及矿泉水。故宫内不走回头路 ，请跟紧导游以 免走失。北京交通法规定 ，二环主路（全线）禁止外地核发号牌载客汽车通行 ，其二环内景区行程 ，可能存在换成公交车/地铁情况。
                <w:br/>
                6.由于天安门广场及故宫游览面积比较大 ，需要从故宫中出来后才能用餐 ，本日午餐时间较迟 ，建议自备点心充饥及矿泉水。
                <w:br/>
                交通：大巴
                <w:br/>
                景点：天安门广场—毛主席纪念堂—故宫博物院-天坛通票--军事博物馆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升旗仪式--八达岭长城—奥运杂技演出  -奥林匹克公园--外观鸟巢、水立方、冰丝带外景
                <w:br/>
              </w:t>
            </w:r>
          </w:p>
          <w:p>
            <w:pPr>
              <w:pStyle w:val="indent"/>
            </w:pPr>
            <w:r>
              <w:rPr>
                <w:rFonts w:ascii="微软雅黑" w:hAnsi="微软雅黑" w:eastAsia="微软雅黑" w:cs="微软雅黑"/>
                <w:color w:val="000000"/>
                <w:sz w:val="20"/>
                <w:szCs w:val="20"/>
              </w:rPr>
              <w:t xml:space="preserve">
                前往天安门广场观看庄严的【升旗仪式】 ，延途游览北京城郊风光 ，游览被誉为世界八大奇迹之一的【八达岭长城】（含大门票 ，游览时间不少于 120 分钟） ，登上  888 米的好汉坡 ，体会“不到长城非好汉”的伟人气魄。 观看奥运杂技演出（观看时间约 1 小时）
                <w:br/>
                奥运杂技演出以高难的技巧动作与卓越的艺术表演闻名于世，当得起“完美”二字。杂技表演以中国特色为最大亮点， 从转盘子到蹬花瓶 ，从掷飞镖到走竹竿 ，从高空技巧到徒手劈砖 ， 中国杂技拥有非常深厚的文化渊源和底蕴。
                <w:br/>
                游览【奥林匹克公园】 ，一个集体育竞赛、会议展览、文化娱乐和休闲购物于一体 ，空间开放、绿地环绕、环境优  美、能够提供多功能服务的游客公共活动中心，近距离参观 2022 年冬奥会主会场【鸟巢外景】、冬奥会重要场馆之一【冰 立方外景】，感受鸟巢的雄伟和冰立方的倩丽。外观 2022 北京冬奥会北京主赛区标志性场馆、唯一新建的冰上竞赛场馆 【冬奥速滑馆】 ---“冰丝带”拥有亚洲最大的全冰面设计 ，“冰丝带”的设计理念来自一个冰和速度结合的创意 ，22 条 丝带就像运动员滑过的痕迹 ，象征速度和激情！
                <w:br/>
                今日行程结束 ，入住酒店休息。
                <w:br/>
                【温馨提示】：
                <w:br/>
                因长城景区距离市区较远 ，出城堵车情况比较严重，需要提早出发，根据当日游客量导游会做合理安排，请配合。 登上八达岭长城后为游客 自由参观 ，导游将您送到长城景区 ，检票后不跟团讲解。长城台阶高矮不均匀 ，尽量穿运动鞋休闲装 ，不要穿高跟鞋爬长城
                <w:br/>
                若奥林匹克公园 ，鸟巢 ，水立方如遇政策性关闭 ，则改为车览 ，敬请谅解
                <w:br/>
                交通：大巴
                <w:br/>
                景点：升旗仪式--八达岭长城—奥林匹克公园--外观鸟巢、水立方、冰丝带外景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乘坐飞机返回长沙，结束愉快行程，返回温馨的家！
                <w:br/>
                ——具体行程景点的游览顺序，我社将会在不减少的前提下,根据实际情况做出适当调整！—-—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1、往返交通 ：湖南--北京往返飞机经济舱（含机场建设税 ，燃油附加费） ，返程飞机或火车硬卧
                <w:br/>
                2、住宿标准 ：指定入住二环携程四钻钻酒店双人标准间 ， 出现单人安排拼房 ，如需单住需游客另付房差；
                <w:br/>
                3、用餐标准：含 4 早 5 正餐 餐标 40 元/人/正，特别安排一餐 60 元全聚德烤鸭餐 ，老北京京味菜 ，铜锅涮肉（十人一 桌、八菜一汤 ，如不足十人时则相应减少；不含酒水；如客人主动放弃团餐 ，不吃不退费用）；
                <w:br/>
                4、 门票说明：行程所列景点大门票；该产品已是综合优惠价格 ，持任何证件均不能另行减免门票费用
                <w:br/>
                4、用车标准 ：空调旅游车 ，每人一个正座； 旺季期间当地会出现堵车、套车 ，景区餐厅等场所拥挤等现象请事先向客人 说明 ，以免造成投诉；
                <w:br/>
                5、导游安排 ：持证导游讲解服务；
                <w:br/>
                6、儿童安排： 1.2 米以下儿童费用只含往返儿童机票 ，半正餐、车位、导服 ，不占床不含早餐不含门票 ，若产生其他费 用 ，客人自理；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1、全程入住酒店产生的单房差及加床费用不含
                <w:br/>
                2、因不可抗力因素所引致的额外费用；
                <w:br/>
                3、团队旅游意外保险(及航空意外险建议客人购买)；
                <w:br/>
                4、酒店押金；
                <w:br/>
                5、客人自选个人消费项目
                <w:br/>
                6、因交通延误、取消等意外事件或不可抗力原因导致的额外费用
                <w:br/>
                7、因旅游者违约、自身过错、自身疾病等自身原因导致的人身财产损失而额外支付的费用
                <w:br/>
                8、长沙市内接送，个人消费，行程外游客自愿参加项目景交的费用等。
                <w:br/>
                9、保险：游客人身意外伤害保险。请游客自行购买游客人身意外伤害保险，如需我公司代为购买，请详询销售服务人员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1、因客人自身信用不良导致不允许出机票或不能登机，后果自行承担！
                <w:br/>
                接送站：报名请留下出游人，正确联系方式，出发前一天会发送出团通知书，如未收知，请及时与旅行社联系，方确认旅行是否安排到位，以造成不必要的麻烦。
                <w:br/>
                3、中途离团：散客团报价为综合价，根据国家旅游局的相关规定，游客因个人原因中途离团，不退任何费用。
                <w:br/>
                4、游客报名时请登记正确的手机号码（能漫游出省），出发的前一天导游以短信和电话通知游客，请游客务必保持手机畅通，以便告知集合时间和地点等。需提供正确的游客姓名和身份证号码，如因游客个人原因提供信息有误导致不能登机或不能乘火车而产生损失，旅行社不负责任。游客都必须携带第二代有效身份证件、小孩带户口本、婴儿带出生证明，孕妇禁止参团。
                <w:br/>
                5、听从导游的提醒和安排，遵守游览时间和约定的集合时间，以免耽误旅游行程和影响其它游客的旅游时间；游客一旦走丢或迷路：一、提前记住导游的联系方式，主动联系导游；二、原地不动，导游来寻找；三、向外界（比如工作人员和警察）寻求帮助；四、可自行返回集合地点、或旅游车上、或酒店，但需及时电话通知导游和团友。
                <w:br/>
                6、由于游客自身原因导致旅游行程不能履行、或者不能按照约定履行、或者造成旅游者人身和财产损失的，旅行社不承担责任。旅行社不得指定具体的购物场所、不得安排另行付费的旅游项目，但是经过旅行社和游客双方协商一致或者旅游者要求，且不影响其他旅游者行程安排的除外。
                <w:br/>
                7、请您认真填写意见单，希望通过您的意见单我们更好地监督当地的接待质量，您的意见单也将是行程中发生投诉的处理依据，恕不受理团友因虚填或不填意见书而产生的后续争议。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1、因客人自身信用不良导致不允许出机票或不能登机，后果自行承担！
                <w:br/>
                接送站：报名请留下出游人，正确联系方式，出发前一天会发送出团通知书，如未收知，请及时与旅行社联系，方确认旅行是否安排到位，以造成不必要的麻烦。
                <w:br/>
                3、中途离团：散客团报价为综合价，根据国家旅游局的相关规定，游客因个人原因中途离团，不退任何费用。
                <w:br/>
                4、游客报名时请登记正确的手机号码（能漫游出省），出发的前一天导游以短信和电话通知游客，请游客务必保持手机畅通，以便告知集合时间和地点等。需提供正确的游客姓名和身份证号码，如因游客个人原因提供信息有误导致不能登机或不能乘火车而产生损失，旅行社不负责任。游客都必须携带第二代有效身份证件、小孩带户口本、婴儿带出生证明，孕妇禁止参团。
                <w:br/>
                5、听从导游的提醒和安排，遵守游览时间和约定的集合时间，以免耽误旅游行程和影响其它游客的旅游时间；游客一旦走丢或迷路：一、提前记住导游的联系方式，主动联系导游；二、原地不动，导游来寻找；三、向外界（比如工作人员和警察）寻求帮助；四、可自行返回集合地点、或旅游车上、或酒店，但需及时电话通知导游和团友。
                <w:br/>
                6、由于游客自身原因导致旅游行程不能履行、或者不能按照约定履行、或者造成旅游者人身和财产损失的，旅行社不承担责任。旅行社不得指定具体的购物场所、不得安排另行付费的旅游项目，但是经过旅行社和游客双方协商一致或者旅游者要求，且不影响其他旅游者行程安排的除外。
                <w:br/>
                7、请您认真填写意见单，希望通过您的意见单我们更好地监督当地的接待质量，您的意见单也将是行程中发生投诉的处理依据，恕不受理团友因虚填或不填意见书而产生的后续争议。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退订须知:
                <w:br/>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中途离团：散客团报价为综合价，根据国家旅游局的相关规定，游客因个人原因中途离团，不退任何费用。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含当地旅行社责任险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2025-06-13T09:32:01+08:00</dcterms:created>
  <dcterms:modified xsi:type="dcterms:W3CDTF">2025-06-13T09:32:01+08:00</dcterms:modified>
</cp:coreProperties>
</file>

<file path=docProps/custom.xml><?xml version="1.0" encoding="utf-8"?>
<Properties xmlns="http://schemas.openxmlformats.org/officeDocument/2006/custom-properties" xmlns:vt="http://schemas.openxmlformats.org/officeDocument/2006/docPropsVTypes"/>
</file>