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成渝老友记：重庆/九寨沟/黄龙/峨眉山/乐山/熊猫乐园/都江堰/松潘古城/叠溪海子/长征纪念馆/灌县古城/人民公园火车9日游行程单</w:t>
      </w:r>
    </w:p>
    <w:p>
      <w:pPr>
        <w:jc w:val="center"/>
        <w:spacing w:after="100"/>
      </w:pPr>
      <w:r>
        <w:rPr>
          <w:rFonts w:ascii="微软雅黑" w:hAnsi="微软雅黑" w:eastAsia="微软雅黑" w:cs="微软雅黑"/>
          <w:sz w:val="20"/>
          <w:szCs w:val="20"/>
        </w:rPr>
        <w:t xml:space="preserve">成渝老友记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sc1749434084RX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怀化市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重庆+成都网红城市联游
                <w:br/>
                全程坚决不用打包早餐，安排适合老年人的早餐膳食，
                <w:br/>
                全程0推自费，           
                <w:br/>
                全程9大特色餐，真实房餐分离，按照膳食菜谱安排指定餐厅、绝不在酒店用餐，
                <w:br/>
                精心编排：行程更合理，世界级5A景区更丰富，膳食更美味
                <w:br/>
                行业老司机，提供快捷、安全、周到、舒适的服务；
                <w:br/>
                优秀专职导游全程陪护，有耐心、责任感强，服务到位。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忆峥嵘岁月，重温长征精神（详见行程）
                <w:br/>
                跟着大师打太极，强身健体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怀化-重庆
                <w:br/>
              </w:t>
            </w:r>
          </w:p>
          <w:p>
            <w:pPr>
              <w:pStyle w:val="indent"/>
            </w:pPr>
            <w:r>
              <w:rPr>
                <w:rFonts w:ascii="微软雅黑" w:hAnsi="微软雅黑" w:eastAsia="微软雅黑" w:cs="微软雅黑"/>
                <w:color w:val="000000"/>
                <w:sz w:val="20"/>
                <w:szCs w:val="20"/>
              </w:rPr>
              <w:t xml:space="preserve">
                怀化乘火车硬卧赴重庆，参考车次：K1172  23:09-08:14
                <w:br/>
                交通：火车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重庆市内一日游-成都
                <w:br/>
              </w:t>
            </w:r>
          </w:p>
          <w:p>
            <w:pPr>
              <w:pStyle w:val="indent"/>
            </w:pPr>
            <w:r>
              <w:rPr>
                <w:rFonts w:ascii="微软雅黑" w:hAnsi="微软雅黑" w:eastAsia="微软雅黑" w:cs="微软雅黑"/>
                <w:color w:val="000000"/>
                <w:sz w:val="20"/>
                <w:szCs w:val="20"/>
              </w:rPr>
              <w:t xml:space="preserve">
                抵达重庆后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前往山城【戴家巷步道】，在崖壁步道上，可以清晰地看到山体表面留下的密密麻麻的凹洞，是支撑吊脚楼的木桩所打，凹洞有数十上百年的历史。重庆古城墙大多建在悬崖上，形成国内外独特的奇观。在戴家巷崖壁步道，可寻踪宋代古城墙残基，最险要的是戴家巷崖壁步道
                <w:br/>
                洪崖城墙。洪崖城墙位于临江门与洪崖门之间，崖壁奇陡，城墙绕过临江门，从飞仙岩蜿蜒向东，城墙下崖壁上有众多吊脚楼痕迹，飞仙岩石刻以及铺满阳光的洒金坡。
                <w:br/>
                随后乘车经过嘉滨路抵达网红景点打卡地之一的【轻轨李子坝观景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自费20/人乘坐换车到【渣滓洞】不含馆内讲解，合计游览时间不低于 45 分钟）渣滓洞集中营位于重庆市歌乐山麓，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后抵达【洪崖洞】游客自由游览，（部分红岩景点周一闭馆，无法参观，自动改为重庆通远门古城墙遗址、大礼堂外观）乘动车二等座赴成都，参考车次：D5119 20:81-22:14，,安排专人在机场或火车站接站，沿途感受成都的街景与人情，赴酒店休息，融入成都式的慢生活。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成都-黄龙—叠溪海子—川主寺
                <w:br/>
              </w:t>
            </w:r>
          </w:p>
          <w:p>
            <w:pPr>
              <w:pStyle w:val="indent"/>
            </w:pPr>
            <w:r>
              <w:rPr>
                <w:rFonts w:ascii="微软雅黑" w:hAnsi="微软雅黑" w:eastAsia="微软雅黑" w:cs="微软雅黑"/>
                <w:color w:val="000000"/>
                <w:sz w:val="20"/>
                <w:szCs w:val="20"/>
              </w:rPr>
              <w:t xml:space="preserve">
                酒店出发前往经都江堰 茂县，抵达《叠溪海子》，1933年8月25日15时50分30秒，叠溪发生7.5级地震。叠溪城中心部分在剧震发生的几分钟内几乎笔直地陷落，呈单条阶梯状地震的下滑距离达500－600米。叠溪城及附近21个羌寨全部覆灭．四周山峰崩塌；堵塞岷江；形成11个堰塞湖。伤亡人数近万人。这就是历史上著名的“中国叠溪大地震”。叠溪海子就是由于这次大地震而形成。其最深处达98米，平均深度82米，蓄水量达1．5亿立方米，湖面面积350多万平方米，这里可以近距离的观看高端大气的白牦牛，也可以骑在牦牛上拍照留念，（和牦牛拍照 需要另行付费。为了安全考虑，不建议骑牦牛拍照），午餐餐厅在一个古老而美丽的村落中享用古羌文化美食《羌家小厨》，松潘到达川主寺，车观松潘古城，午餐后前往松潘县境内的人间瑶池【黄龙】（自理黄龙索道上行 80 元/人、下行 40 元/人，以及景区保险10元/人自理，游览时间大概3-4小时，），黄龙的数千个钙化彩池形态各异，流光泛彩，长达 2500 米的钙化硫是世界之最，沿途主要景点 有【洗身洞、金沙铺地、盆景池、黄龙洞、黄龙寺、石塔镇海、五彩池，，根据自身情况选择乘索道还是步行】等游览约 3 小时，活动结束后前往指定餐厅，享用当日主题定制餐《马背上的大锅饭》铜火锅翻越大山、跨越江河、迈过草原 他们用坚韧无畏的力量实践一种信念今天，不用啃树根，不用吃皮带，但是可以感受中国工农红军两五千里，与藏族儿女一起歌咏长征胜利的喜悦。用餐结束后入住酒店休息。
                <w:br/>
                【温馨提示】：
                <w:br/>
                游览黄龙推荐采用以下二种方式： （黄龙风景区为龙形的一条沟，沟内有两条栈道，一条上山栈道，一条下山栈道。黄龙景区 所有景点位于下山栈道两边）
                <w:br/>
                 1、步行沿上山栈道上，下山栈道下。往返 8.5KM，均为山路。海拔 3010 米-3930 米。
                <w:br/>
                 2、选择乘索道上行（80 元/人，自理），索道将游客送至与最高点五彩池景区海拔持平的地 方。
                <w:br/>
                交通：汽车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从酒店前往九寨沟景区，由导游为您统一购买发放门票后自行进入景区游览！换乘景区内环保观光车进入“童话世界”人间仙境的【九寨沟风景区】，（自理景区观光车90元/人，景区保险10元/人，）游览时间 6-8 小时，集翠海、叠溪、彩林和藏族风情于一体，以其自成天成、美丽绝伦的自然风光而成为中国著名的风景名胜区。九寨沟的蓝天、白云、雪山、森林、尽融于瀑、河、滩、缀成一串串宛若从天而降的珍珠，构成了一个五彩斑斓、绚丽奇绝的瑶池玉盆，一个原始古朴、神奇梦幻的人间仙境一个不见纤尘、自然纯净的“童话世界”（特别申明：受 2017年 8.8 地震影响。日则沟部分景点受损，目前正在修复阶段无法游览，请提前知晓，具备条件后将陆续开放）。午餐景区内午餐便当，晚餐《藏家小炒》
                <w:br/>
                交通：汽车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九寨沟-藏寨—长征纪念碑（忆峥嵘岁月；重温长征精神）松洲古城—都江堰
                <w:br/>
              </w:t>
            </w:r>
          </w:p>
          <w:p>
            <w:pPr>
              <w:pStyle w:val="indent"/>
            </w:pPr>
            <w:r>
              <w:rPr>
                <w:rFonts w:ascii="微软雅黑" w:hAnsi="微软雅黑" w:eastAsia="微软雅黑" w:cs="微软雅黑"/>
                <w:color w:val="000000"/>
                <w:sz w:val="20"/>
                <w:szCs w:val="20"/>
              </w:rPr>
              <w:t xml:space="preserve">
                早餐后从九寨沟口出发, 途中经过美丽的天然草甸牧场“甘海子”和川西“母亲河”－岷江源头，后参观【特色藏寨】（游览时间约180 分钟左右）(为AB馆，A馆为玉石蜜蜡，B馆为藏银），观赏少数民族饰品、体验少数民族文化特色及经济建设成就，参观时请尊重少数民族地区的风俗习惯，不得参加有危险或有违法律、有悖公德的活动和事件，中午前往餐厅用餐《高原三宝》（此餐厅有售卖当地特产和名贵药材），可以为家人和亲朋好友购买当地特产和药材。后乘车前往川主寺红《红军长征纪念碑》（如遇闭馆此景点自动取消），参加红色主题活动《忆峥嵘岁月，重温长征精神》，再见时，红色依旧，感怀处，信念如初，重拾一段红色记忆 ，再燃一次铁血军魂，风展红旗辉映江山如画 ，亲历传奇更谙豪情如歌新时代长征路 深度体验之旅。午餐后乘车经松州古城（不上古城墙），松州古城墙始建于明朝，当时所用的青砖长 50 厘米、厚 12 厘米，每块砖重达 30 公斤，所用的灰浆由糯米、石灰加桐油熬成，因此城墙异常坚固。城墙高 10 米、宽 30 米、长 6200 米，古城规模宏伟，气势非凡，其城墙的长度、高度、厚度、浮雕石刻的精美在民族地区是首屈一指的。约下午四点抵达《叠溪海子》，1933年8月25日15时50分30秒，叠溪发生7.5级地震。叠溪城中心部分在剧震发生的几分钟内几乎笔直地陷落，呈单条阶梯状地震的下滑距离达500－600米。叠溪城及附近21个羌寨全部覆灭．四周山峰崩塌；堵塞岷江；形成11个堰塞湖。伤亡人数近万人。这就是历史上著名的“中国叠溪大地震”。叠溪海子就是由于这次大地震而形成。其最深处达98米，平均深度82米，蓄水量达1．5亿立方米，湖面面积350多万平方米。晚上指定餐厅， 享用定制特色餐《蜀羌盛宴》，用餐结束后，返回酒店休息。
                <w:br/>
                交通：汽车
                <w:br/>
                到达城市：都江堰市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熊猫乐园-都江堰—养生太极（传承千年，养身文化）—都江堰景区—人民公园（老成都市井文化）
                <w:br/>
              </w:t>
            </w:r>
          </w:p>
          <w:p>
            <w:pPr>
              <w:pStyle w:val="indent"/>
            </w:pPr>
            <w:r>
              <w:rPr>
                <w:rFonts w:ascii="微软雅黑" w:hAnsi="微软雅黑" w:eastAsia="微软雅黑" w:cs="微软雅黑"/>
                <w:color w:val="000000"/>
                <w:sz w:val="20"/>
                <w:szCs w:val="20"/>
              </w:rPr>
              <w:t xml:space="preserve">
                餐厅享用早餐， 前往熊猫馆游览 （游览时间约 1 小时）， 中国大熊猫保护研究中心都江堰基地  (又名"熊猫乐园")位处都江堰是青城山镇， 距市区 18 公里， 北领道教圣地青城山， 南邻川西街子  古镇， 省道 303 （川西旅游环线） 连贯其间,占地 760 亩。有大小 7 个功能区组成， 可满足 40 多  只大熊猫的救护， 饲养管理需要。其中大熊猫康复训练区， 公众教育区和自然景观区约 500 亩的  范围面向观众， 开展公众教育。现有的基地绿树成荫， 翠竹葱茏， 鸟语花香， 空气清新。整个基   地参照国家绿色三星标准设计， 建筑与自然环境巧妙融合， 为大熊猫创造了一个良好的生活环境。 前往指定地点由太极传人授课 太极养生， 增强体质， 享受健康生活， 让青城太极渔人相遇， 感受  太极的柔和与力量， 让游客朋友尽享旅途乐趣， 往指定餐厅享用《道家养生佳肴》后， 前往【都江堰水利工程】 （不含电瓶车25 元/人， 玉垒阁扶梯 40 元/人， 耳麦  10 元/人） 始建于  秦昭王末年（约公元前 256～前 251）是蜀郡太守李冰父子在前人鳖灵开凿的基础上组织修建  的大型水利工程， 由分水鱼嘴、飞沙堰、宝瓶口等部分组成，两千多年来一直发挥着防洪灌溉的作  用， 使成都平原成为水旱从人、沃野千里的 "天府之国"， 至今灌区已达 30 余县市、面积近千万   亩， 是全世界迄今为止， 年代最久、唯一留存、仍在一直使用、以无坝引水为特征的宏大水利工  程， 凝聚着中国古代劳动人民勤劳、勇敢、智慧的结晶； 结束返回成都前往【人民公园】打卡成都  市人民公园， 品成都特有盖碗茶休闲文化， 邂逅公园相亲诗意角落， 为家人寻求一段美丽的佳  缘， 结束后前往酒店入住。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成都—峨眉山金顶—峨眉山
                <w:br/>
              </w:t>
            </w:r>
          </w:p>
          <w:p>
            <w:pPr>
              <w:pStyle w:val="indent"/>
            </w:pPr>
            <w:r>
              <w:rPr>
                <w:rFonts w:ascii="微软雅黑" w:hAnsi="微软雅黑" w:eastAsia="微软雅黑" w:cs="微软雅黑"/>
                <w:color w:val="000000"/>
                <w:sz w:val="20"/>
                <w:szCs w:val="20"/>
              </w:rPr>
              <w:t xml:space="preserve">
                早餐后，前往峨眉山，经过 2 小时 30 分后抵达佛国仙山【峨眉山】。（温馨提示：旺季因旅游人数较多，为避免您到达景区后耗时排队过长，可能会提前出发，请配合导游工作；具体集合时间和地点以导游通知为准！）
                <w:br/>
                午餐后搭乘景区环保观光车（观光车费  90/人自理，游览时间约2-3小时）上山，前往雷洞坪。到达雷洞坪停车场，步行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“银殿”【卧云庵】，天气晴好时还可遥望远方的贡嘎峰；游览【金刚嘴】【舍身崖】等景点，运气好时有幸遇到佛光。游完金顶后乘下行索道【索道费用自理 55/人】按原路返回雷洞坪停车场。乘景区观光车下山前往半山，入住酒店。晚餐品尝当地【养生汤锅】,观看汇集全川的民间艺术精品的【川剧变脸晚会】。彝族舞蹈,皮筋,吐火,魔术,舞蹈乖幺妹儿,变脸,皮金滚灯等节目,大约 50 分钟，让您全方位领略无与伦比的经典民间绝艺，真切感受古蜀文化的博大精深。让此次旅行有颜有味。
                <w:br/>
                交通：汽车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在酒店用早餐（或路早），办理退房手续，餐后乘索道【索道费用自理  65/人】上行至万年索道站，步行至普贤菩萨道场---万年寺，游览被喻为“白水秋风”的【万年寺】【万年寺门票自理 10 元/人，游览时间约3小时】，在寺内参观峨眉山镇山之宝重达 62 吨的【普贤神像】，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午餐安排品尝当地特色菜.
                <w:br/>
                餐后乘车前往乐山，
                <w:br/>
                A 线：前往乐山大佛景区，登山观看大弥勒坐佛—乐山大佛，乐山大佛修建于唐朝通高 71 米，亲身体会“山是一尊佛，佛是一座山”的雄伟壮观，游览时间约3-4小时。
                <w:br/>
                B 线：停车场步行到达游船码头（可乘观光车往返 30/人自理，自理船票70元/人无老年优惠），船游观看大弥勒坐佛—乐山大佛的全身全貌（大约 1 小时），乐山大佛修建于唐朝通高 71 米，亲身体会“山是一尊佛，佛是一座山”的雄伟壮观；观看由乌尤山，凌云山，龟城山三座山自然组合而成的【巨型卧佛】。步行回到停车场乘旅游大巴车返回成都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成都—怀化
                <w:br/>
              </w:t>
            </w:r>
          </w:p>
          <w:p>
            <w:pPr>
              <w:pStyle w:val="indent"/>
            </w:pPr>
            <w:r>
              <w:rPr>
                <w:rFonts w:ascii="微软雅黑" w:hAnsi="微软雅黑" w:eastAsia="微软雅黑" w:cs="微软雅黑"/>
                <w:color w:val="000000"/>
                <w:sz w:val="20"/>
                <w:szCs w:val="20"/>
              </w:rPr>
              <w:t xml:space="preserve">
                早餐后，根据火车车次送团，结束愉快温馨的天府旅程并祝福您来年吉祥如意！
                <w:br/>
                交通：火车
                <w:br/>
                到达城市：怀化市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住宿：全程入住携程三钻酒店，升级一晚四钻或者当地五星酒店
                <w:br/>
                用餐：含 7早10正、（包括9大特色餐+一次九寨景区内便餐）
                <w:br/>
                交通：怀化-重庆往返空调硬卧，重庆-成都往返动车二等座，全程空调旅游车，保证一人一个正座。
                <w:br/>
                导游：四川当地中文持证导游服务。（接送站无导游）。
                <w:br/>
                保险：含旅行社责任险(理赔的最终解释权归保险公司所有)。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br/>
                8、不含景区门票，保险及换乘车（如下图所示）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玉石蜜蜡、银子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7、安全检查配合：严禁携带“易燃、易爆和危险品”并主动接受“易燃、易爆和危险品”检查。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2025-06-10T00:28:11+08:00</dcterms:created>
  <dcterms:modified xsi:type="dcterms:W3CDTF">2025-06-10T00:28:11+08:00</dcterms:modified>
</cp:coreProperties>
</file>

<file path=docProps/custom.xml><?xml version="1.0" encoding="utf-8"?>
<Properties xmlns="http://schemas.openxmlformats.org/officeDocument/2006/custom-properties" xmlns:vt="http://schemas.openxmlformats.org/officeDocument/2006/docPropsVTypes"/>
</file>