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【￥299再现洪湖赤卫队】汽车二日游行程单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【￥299再现洪湖赤卫队】汽车二日游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mljq-749113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洪湖市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洪湖风景区+赤卫队实景演出+瞿家湾+汴河街
                <w:br/>
                🌊洪湖水浪打浪，观看实景洪湖赤卫队演出
                <w:br/>
                独家包场，6月14日仅此一班
                <w:br/>
                全程0购物，1早1正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6月14日【再现洪湖赤卫队】收客须知
                <w:br/>
                【成人】:299元/人
                <w:br/>
                【儿童】：1.2米以下仅含车导儿童199元/人；1.2米以上同成人
                <w:br/>
                【餐】：1早1正，其他不含餐导游推荐30/正起
                <w:br/>
                【房差】：70/人
                <w:br/>
                【购物】：0
                <w:br/>
                【自费】：洪湖游船+综合服务费=60元/人（报名即认可费用）
                <w:br/>
                <w:br/>
                自愿自理费用：
                <w:br/>
                【岳阳楼】(60岁以下现付门票70/人，60-65岁以下及1.2-18岁年龄现付35, 65岁以上免票)
                <w:br/>
                时间充足，客人可自行游览岳阳楼
                <w:br/>
                <w:br/>
                备注
                <w:br/>
                65岁以上请签好免责/健康协议
                <w:br/>
                70岁以上需要有正常年龄家属陪同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
                <w:br/>
                长沙瞿家湾洪湖
                <w:br/>
                指定时间地点前往，参观【瞿家湾】始建于明代宏治九年，全长500多米，现有保存完好的革命旧遗址39处，是国家重点文物保护单位游览国家AAAA级旅游区-后前往【洪湖生态旅游风景区】（游览时间约2小时，船票40元/人自理）游览荷花大观园、科普展示厅、渔耕文化展示厅、观音莲台、荷花仙子、水云居等自然人文景观。观看《洪湖赤卫队》（演出时间约30-40分钟左右）（实景表演-这一仗打的真漂亮、室内情景剧-看天下劳苦人民得解放。
                <w:br/>
                后往洪湖酒店入住休息，今天的旅游结束。
                <w:br/>
                第二天
                <w:br/>
                行程安排
                <w:br/>
                洪湖长沙
                <w:br/>
                早餐后行程开始，乘车前往游览【汴河街】（游览约30分钟），汴河街是目前国内仿古建筑最逼真，设计功能最全，文化底蕴最厚，沿湖风景最美，面积最大的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如时间充裕，游客可自行前往游览，我国历史文化名城—【岳阳】。如时间充裕可自行游览【岳阳楼】(60岁以下现付门票70/人，60-65岁以下及1.2-18岁年龄现付35,65岁以上免票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唯一保持原貌的古建筑。北宋范仲淹脍炙人口的《岳阳楼记》更使岳阳楼著称于世。楼区内有三国时期周瑜的夫人小乔的衣冠冢【小乔墓】，八仙之一的吕洞宾“三醉岳阳人不识”的三醉亭等；
                <w:br/>
                 后乘车返程，全程旅游结束。
                <w:br/>
                用餐：含早餐                      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1）交通：全程空调旅游车，车型根据实际人数安排，每人一个正座，位置以先来后到的方式安排，不便预留。行程中位子保持不变，如需调换请自行协商；如临时取消车损费为150元/人；
                <w:br/>
                2）住宿：入住洪湖酒店双标间。出现单男单女旅行社无法协调安排的，客人须当地补70元房差费用。如旅游旺季酒店紧张，旅行社可合理安排同级别酒店！
                <w:br/>
                3）用餐：含1早1正餐（酒店含早，正餐不用不退），其他不含餐也可统一报导游推荐安排 餐标30元人/餐起。
                <w:br/>
                5）儿童价格199元/人;儿童只含车位及导服；不含床位、门票、早餐，如产生费用由家长现付；
                <w:br/>
                6）老年人价格：与成人同价（景点门票已享受旅行社优惠门票，老年证无优惠）。
                <w:br/>
                7）导游：全程导游服务；
                <w:br/>
                8）行程安排：在不减少景点的情况下，导游可以灵活调整行程游览顺序。
                <w:br/>
                9）保险：含旅行社责任险；建议游客购买旅游人身意外保险。
                <w:br/>
                备注：洪湖荷花盛开季节为6月上旬至8月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1）不含景点以及景区小交通费用：
                <w:br/>
                2）必须自费：洪湖游船+综合服务费=60元/人（报名即认可费用）
                <w:br/>
                自愿自理费用：
                <w:br/>
                【岳阳楼】(60岁以下现付门票70/人，60-65岁以下及1.2-18岁年龄现付35, 65岁以上免票)
                <w:br/>
                2）因不可抗力因素所引致的额外费用。
                <w:br/>
                3）因旅游者违约、自身过错、自身疾病导致的人身财产损失而额外支付的费用。
                <w:br/>
                4）团体旅游意外险(建议旅游者购买)。
                <w:br/>
                5）个人消费（如酒水、饮料，酒店内洗衣、电话等未提到的其它服务）。
                <w:br/>
                6）酒店押金及二次消费。单人房差（70元/人）或加床费用。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洪湖游船+综合服务费=60元/人（报名即认可费用）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18岁以下未成年人参团需由监护人陪同，65岁以上老人参团需填写健康申明，70-75岁老人需看护人陪同、提供三甲医院健康证明以及签订免责协议，孕妇及75岁以上老人谢绝参团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如出行前24小时内取消收取车损费用150元/人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已含旅行社责任险，不含旅游意外险，请客人自行购买旅游意外险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2025-06-10T00:45:08+08:00</dcterms:created>
  <dcterms:modified xsi:type="dcterms:W3CDTF">2025-06-10T00:45:08+08:00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