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云端甘青双飞八日游行程单</w:t>
      </w:r>
    </w:p>
    <w:p>
      <w:pPr>
        <w:jc w:val="center"/>
        <w:spacing w:after="100"/>
      </w:pPr>
      <w:r>
        <w:rPr>
          <w:rFonts w:ascii="微软雅黑" w:hAnsi="微软雅黑" w:eastAsia="微软雅黑" w:cs="微软雅黑"/>
          <w:sz w:val="20"/>
          <w:szCs w:val="20"/>
        </w:rPr>
        <w:t xml:space="preserve">云端甘青双飞八日游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gnly1748943063G1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云端甘青双飞八日游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云端甘青双飞八日游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出发地-兰州               餐：自理        住宿：兰州新区      
                <w:br/>
                根据航班时间客人自行前往机场乘机赴兰州，抵达兰州后，可赠送接机服务，接机为师傅接机（期间无导游），送往兰州新区酒店入住。
                <w:br/>
                温馨提示：在您出团的前一天21:00前，我们会将接机信息以短信或电话的形式与您联系，请您保持手机畅通，耐心等待，导游将会在您出发当天21:00前以短信或电话的形式与您联系，请您保持手机畅通，耐心等待。
                <w:br/>
                来西北旅游，早晚温差较大，建议带好御寒衣物，气候干燥，建议多饮水多吃水果。
                <w:br/>
                请提您预订时提供的姓名和个人有效证件酒店前台办理入住（办理入住时需缴纳住房押金，押金金额以酒店前台为准，大部分酒店可信用卡担保，退房时如无物品损坏或其它消费，押金将如数退还）。
                <w:br/>
                按照国际惯例，客人正式入住时间是下午14点后，具体入住时间须视当时的用房情况来定。
                <w:br/>
                第2天 兰州-雷台公园-张掖七彩丹霞         餐：早中晚       住宿：嘉峪关
                <w:br/>
                 早餐后乘车前往武威，抵达后参观【武威雷台公园】（游览时间约40分钟），国家AAAA级旅游景区，丝绸之路上的精品旅游景区，因出土中国旅游标志马踏飞燕闻名。1983年被公布为甘肃省重点文物保护单位，200年被国务院公布为第五批全国重点文物保护单位。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第3天 敦煌莫高窟-鸣沙山月牙泉       餐：早中晚        住宿：敦煌  
                <w:br/>
                早餐后，参观【莫高窟】（含B类应急票，游览约2.5小时，若B类应急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驱车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【温馨提示】：
                <w:br/>
                根据敦煌莫高窟研究院规定：正常票参观8个洞窟+数字中心观影，每日限定人数6000张，旅游旺季期间（4月1日-11月30日）敦煌莫高窟研究院结合文物保护及游客参观需求适时启动应急参观模式应对超大客流，应急门票执行单日限额发售制度（限12000张/日）。莫高窟门票常年紧张，正常票（每日6000张）售完后方可预约应急票，旅行社预约门票时只能按照【莫高窟参观预约网】实时信息出票，无法自由选择门票种类。故此产品按照应急门票（100元/人）核算价格，若预约为正常门票请现场补差价138元/人。若旺季无法预约到莫高窟门票，则更改为参观莫高窟的姊妹窟—西千佛洞。请知悉！
                <w:br/>
                备注：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w:br/>
                第4天 U型公路-西台-水上雅丹-大柴旦       餐：早中       住宿：大柴旦 
                <w:br/>
                早餐后， 前往最美U型公路（政府规定禁止停车），黑色的路面随地势起伏，柴达木盆地独有的地貌造就了独特壮美的自然风光和人文景观。被誉为“中国版66号公路”。后参观【西台吉乃尔湖】（游览时间约30分钟），公路把西台吉乃尔湖一分为二，在路的两边，分别存在着“淡”“盐”两种湖水。不同的季节造就不同的美丽，魅如蓝，黯如灰，换个角度看，是不是有种万佛朝宗的感觉!非常震撼!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第5天 翡翠湖-茶卡盐湖-青海湖沿线        餐：早中     住宿：青海湖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赠送整团航拍，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第6天 藏族村寨-青海湖                餐：早中        住宿：西宁 
                <w:br/>
                早餐后出发前往藏族民俗村寨，赠送参观【民俗村寨】（参观时间约90-120分钟），领略青海藏族的风土人情，参观神秘的藏族部落，感受汉藏结合地区的茶马互市抵达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后前往西宁后入住酒店。
                <w:br/>
                温馨提示：
                <w:br/>
                青海较为干燥，请随时注意补充水分，多饮水。紫外线强烈，请备口罩，防晒霜，太阳眼镜等物品。
                <w:br/>
                第七天 藏药博物馆-塔尔寺-兰州市区   餐：早中       住宿：兰州  
                <w:br/>
                 早餐后参观【藏医药】（游览时间约90分钟），藏医药学是我国传统医药学宝库中的瑰宝。它具有丰富的内容、完整的科学体系和鲜明的民族特色。由于其历史悠久、理论完整、用药考究、疗效独特，故位居藏、蒙、维、傣四大民族医药学之首。随后前往塔尔寺 ，湟水流经山坳中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后乘车前往西宁，抵达后入住酒店。游览结束后乘车前往兰州。前往【中山桥】（游览约0.5时），是位于甘肃省兰州市城关区的一座跨黄河铁桥，建于清光绪三十三年(1907年)。初名&amp;quot;兰州黄河铁桥&amp;quot;，后改称&amp;quot;中山桥&amp;quot;。【水车博览园】（游览约0.5小时），位于百里黄河风线滨河东路黄河南岸。东连中立桥码头、体育公园;西接亲水平台、兰州港、中山桥、白塔山公园等景点。兰州水车博览园由水车园、水车广场、文化广场三部分组成，是一个展现水车文化的主题公园。【黄河母亲雕像】（游览约0.5小时）位于兰州市黄河南岸的滨河路中段、小西湖公园北侧，是全国诸多表现中华民族的母亲河--黄河的雕塑艺术品中最漂亮的一尊。具有很高的艺术价值，在全国首届城市雕塑方案评比中曾获优秀奖。
                <w:br/>
                温馨提示：
                <w:br/>
                1、在寺院里，不能用手摸佛经、佛像、法器等，更不能跨越；
                <w:br/>
                2、转经轮时，一定是从左向右，不要乱摸藏族人的头和帽子；
                <w:br/>
                3、塔尔寺内不允许游客拍照； 
                <w:br/>
                第8天 兰州-出发地                       餐：早       住宿：无    
                <w:br/>
                酒店早餐后自由活动，根据航班时间安排司机送站，结束愉快美好的假期。午晚餐敬请自理！
                <w:br/>
                温馨提示
                <w:br/>
                临行前请旅客检查个人随身物品是否齐全！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用车：根据实际人数保证每人一个正座。2+1航空商务车
                <w:br/>
                酒店：全程三钻酒店+大柴旦舒适型酒店+西宁升级一晚四钻酒店+青海湖边酒店。在旅游旺季和节假日期间，由于房源紧张，旅行社可能会安排其他同类型但不低于以上住宿标准的住房。
                <w:br/>
                全程不提供自然单间，产生单房差请自理，部分地区无三人间，青海地区酒店无空调。
                <w:br/>
                注：青海部分地区因旅游条件有限，酒店基础设施较差，住宿标准低于其他省标准，敬请谅解！
                <w:br/>
                用餐：全程含7早8正餐（正餐30元/人正餐为八菜一汤，十人一桌），特色餐团队餐为我社安排用餐，不含酒水。早餐为酒店住宿配送，不吃不退。团餐以蔬菜为主，不习惯者请提前自备佐食，因整体餐费不以个人用餐与否减少，自愿放弃用餐无费用可退， 敬请谅解。
                <w:br/>
                景点：所有景点只含首道大门票（不含、缆车、电瓶车、区间车、讲解费请自理） 。
                <w:br/>
                此次活动受青海旅游局、各景区大力支持，门票已享受最优惠政策，在旅游过程中，如未发生的门票，我社不予退款（包括不可抗力因素或天气因素导致景点不能正常游览）。持有特殊证件的游客，如老年证、导游证、经理资格证、军官证、学生证等证件，均不可再次享受门票优惠或退费政策。
                <w:br/>
                导游：接送机司机不是专业持证导游，为辅助工作人员，不做专业讲解，当地专业地接导游服务。
                <w:br/>
                保险：含旅行社责任险，不包含游客个人意外伤害险，建议游客自行购买。
                <w:br/>
                儿童：12周岁内小孩含车位+餐费+往返机票（住宿、门票、酒店早餐不含，产生自理）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1、景区内小门票、电瓶车等小交通及娱乐项目：
                <w:br/>
                景区小交通需自理：
                <w:br/>
                丹霞景区内摆渡车38元、茶卡盐湖观光车60元， 翡翠湖60元，水上雅丹60元
                <w:br/>
                娱乐项目自愿自理：
                <w:br/>
                青海湖 小火车120元/人，游船140-180元/人
                <w:br/>
                鸣沙山骑骆驼观最美日出130元（骑行30-40分钟）
                <w:br/>
                沙漠烤全羊1980-2580元/只
                <w:br/>
                大漠风情宴2280-2580元/桌
                <w:br/>
                又间敦煌/乐动敦煌演出：298元/人
                <w:br/>
                2、单房差：全程入住酒店双人标间，酒店多无三人间，如出现单男或单女参团，为避免不必要的纠纷，我社不安排同团拼住或加床，需补单人房差780元/人。
                <w:br/>
                3、因旅游者违约、自身过错、自身疾病导致的人身财产损失而额外支付的费用。
                <w:br/>
                4、因交通延阻、天气等不可抗力原因所产生的额外费用。
                <w:br/>
                5、行程中标明不含的项目和行程体安排详以外酒店餐厅内的酒水、洗衣等一切私人开支。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西宁地区海拔2300米，日月山海拔3520米，青海湖海拔3190米，茶卡盐湖3000米。在上述地区游览时，请注意不要剧烈活动。绝大多数人初到高原，会有轻微的高原反应，主要症状是头痛、呼吸急促，对此不必惊慌，放松心情，大部分人很快就可以适应，亦可自备抗高反药品。如提前在出发日15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9、在旅游地区进行自费项目或选购旅游纪念品时，请事先了解及谈定价钱。
                <w:br/>
                国内旅游组团合同补充协议
                <w:br/>
                甲乙双方《根据中华人民共和国合同法》、《中华人民共和国旅游法》及相关法律法规的规定，在平等、自愿、充分协商一致的基础上，就甲乙双方于年月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1、乙方通过阅读《补充协议》，完全同意关于旅游产品的行程景点、保险、车辆的安排，并承诺不因此投诉和诉讼；
                <w:br/>
                2、乙方已经明确知道甲方是通过集中采购，降低成本的办法采购景区（点），即景区（点）与旅行社有协议价格，故乙方中的残疾人、老年人、未成年人或拥有特殊证件人员自愿放弃景区（点）的一切优惠和减免。
                <w:br/>
                3、甲方只为乙方承担行程中所列景区（点）的门票费用，乙方选择《补充协议》中的自理项目是与景区（点）的个人行为，甲方只提供应有的协助，甲方无任何责任；
                <w:br/>
                4、乙方通过详细阅读《补充协议》，并通过慎重考虑后，要求甲方就《补充协议》中的购物场所进行安排，是否需要购买商品由乙方决定，与甲方无关，乙方不会因此投诉和诉讼，乙方始终认为甲方无任何责任。
                <w:br/>
                5、甲、乙双方共同认定《补充协议》作为双方签署旅游合同不可分割的组成部分。
                <w:br/>
                <w:br/>
                另行程景区内购物安排及说明（如因游客购物造成时间延长，延长时间不计入旅行社的客观安排停留时间）：
                <w:br/>
                景区内购物环节名称	营业产品	停留时间
                <w:br/>
                藏医药博物馆	主营藏药/藏饰等	停留约90分钟
                <w:br/>
                 藏族村寨	主营银器/藏饰等	停留约90分钟
                <w:br/>
                <w:br/>
                1、上述安排是为了丰富旅游者的娱乐活动及购物要求，旅游者自愿选择,
                <w:br/>
                2、以本协议中安排的购物场所为准，不增加额外的购物场所，景区中购物店不是旅行社安排，所有进购物场所绝不强制旅游者购物消费；
                <w:br/>
                3、旅游者在上述购物场所中为自愿购物，在购买产品时请主动向购物场所索要发票或售卖单据以做凭证，所购商品非质量问题一律不予退换（具体退换货原则以店内规定为准）；
                <w:br/>
                4、旅游者参加本协议以外的自费项目导致人身安全和财产损失的，以及进入非本协议以外的购物场所消费，产生任何问题的，旅行社不承担任何责任；
                <w:br/>
                5、签署本协议前，旅行社已将购物的安全风险注意事项告知旅游者，旅游者应根据自身条件谨慎选择，旅游者在本协议上签字确认，即视为已明确知悉相应安全风险注意事项，并自愿承受相应后果；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旅行社（盖章）：旅游者签字：
                <w:br/>
                签约代表签字及电话：电话：
                <w:br/>
                签约日期：签约日期：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w:br/>
                游客签字：
                <w:br/>
                <w:br/>
                <w:br/>
                随团导游签字：
                <w:br/>
                <w:br/>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出发前三天取消需扣损500元每人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2025-06-10T05:27:12+08:00</dcterms:created>
  <dcterms:modified xsi:type="dcterms:W3CDTF">2025-06-10T05:27:12+08:00</dcterms:modified>
</cp:coreProperties>
</file>

<file path=docProps/custom.xml><?xml version="1.0" encoding="utf-8"?>
<Properties xmlns="http://schemas.openxmlformats.org/officeDocument/2006/custom-properties" xmlns:vt="http://schemas.openxmlformats.org/officeDocument/2006/docPropsVTypes"/>
</file>