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五一版【漫游桂林】汽车三日游行程单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五一版【漫游桂林】汽车三日游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mljq-5400396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长沙市-望城县-宁乡县-浏阳市-株洲市-湘潭市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今年五一去【漫游桂林】699/人
                <w:br/>
                发班日期：5月1/2/3
                <w:br/>
                ⚓阳朔段正宗四人漓江竹筏（不走漓江支流）
                <w:br/>
                🔥赠送少数民族服饰旅拍，观七星骆驼峰，燃爆朋友圈
                <w:br/>
                🔥观桂林城徽象鼻山
                <w:br/>
                🔥阳朔喀斯特岩洞【聚龙潭】
                <w:br/>
                💖苗哥侗妹欢聚十里画廊《蝴蝶泉》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五一版【漫游桂林】汽车三日游，收客须知
                <w:br/>
                1：发班日期：5月1/2/3日
                <w:br/>
                2、成人699元/人
                <w:br/>
                3、小孩320元/人（1.2米以下，仅含车导/正餐半餐，其它自理）
                <w:br/>
                4、如小孩按成人操作不占床含早减100/人
                <w:br/>
                5、收客年龄25-70岁，不在年龄范围内的收附加费100/人
                <w:br/>
                6、餐：全程含2早3正餐+1餐桂林地道米粉，2早为酒店打包早
                <w:br/>
                7、住宿：2晚桂林准三酒店，单房差180元/人
                <w:br/>
                9、购物：侗情水庄为景中店，主打银器，时长100分钟，先参观少数民族村寨 ， 然后去村民家里讲一下银饰好处 ，最后去卖场
                <w:br/>
                请大家收客请务必告知客人，必须待满时间才能出来
                <w:br/>
                最后一天市民超市不算店，客人自由选购土特产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日期 安排内容（时间点为参考，具体安排以实际为准） D1 行程:出发、象鼻山、日月双塔 、七星景区 用餐:晚 住宿：桂林 于约定时间地点集合出发，乘车前往山水名城--桂林，抵达后， 抵达桂林，游览桂林城微【象鼻山】AAAAA 级（约 50 分钟），其山酷似一头驻足漓江边临流饮水的大象， 栩栩如生，引人入胜，山体前部的水月洞，弯如满月，穿透山体，清碧的江水从洞中穿鼻而过，洞影倒映江面， 构成“水底有明月，水上明月浮”的奇观。远观桂林新地标【榕杉湖--日月双塔】，其中日塔是目前世界上最高 的铜塔，位于美丽的杉湖中心，是中国第一座全铜装饰的宝塔，高达 42 米，共 9 层，用 600 吨铜铸成。 游览世界旅游组织推荐景点【七星景区】（约 60 分钟）：观宋代嘉熙年始建，目前桂林最古老的桥，赏桂 林古八景-花桥虹影”。园中的骆驼峰是桂林最形象的一座山峰，酷似一只蹲伏的骆驼而誉满天下，1998 年美国 前总统克林顿于此发表了著名的环保演讲。【桂林网红旅拍】，独家赠送桂林旅拍服务，每个人提供一套少数民 族服装旅拍，大家自行拍摄，让你把桂林带回家！（备注：旅拍服装提供指定的一套，请爱护衣服不要损坏，损 坏需赔偿）赠送增项自愿放弃的没费用退，不可抗力因素无法实行的费用不退。 今天行程结束，入住酒店休息。 D2 行程：漓江四人竹筏、兴坪古镇、聚龙潭、蝴蝶泉 用餐：早、 中、 晚 住宿:桂林 早餐后，乘车赴码头，乘竹筏游览中国山水画的代表【漓江精华段风光】（约 50 分钟），观看水上喀斯特 山水风光，欣赏群山倒影，如诗如画的风光，山水景象融会成一曲大自然的和谐旋律，您将亲身体会到人与自 然山水融为一体的美妙感受。亲身感受“人在天上走，船在画中游”的神奇仙境。。（注：此段漓江竹筏为 4 人一筏，1.2 米以下儿童、 和 70 岁以上老人、孕妇不允许上竹筏，如小孩能上竹筏，门票按成人价格自理）。 游览【兴坪古镇】（约 30 分钟），这里是隋唐以前古熙平县县治所在地，是座历史悠久的古镇，古有” 阳朔山水在兴坪”之说，是漓江风景的佳绝处，观 20 元人民币背景处所在地，有 1300 多年历史。 游览【聚龙潭景区】（约 60 分钟）：聚龙潭由黑岩、水岩组成，兼水陆之胜，其景物全系鬼斧神工，不假 人力雕饰。岩内钟乳石琳琅多姿，有石巧似游龙戏水；岩外青山隐隐，绿水悠悠，宛如群龙驾雾。石芽、石花、 钟乳、瀑布、地下河等皆可见到，令人目不暇接。 前往广西民族风情旅游示范点【天籁蝴蝶泉】（60 分钟左右）：景区位于世界岩溶地貌的精华区域，以山、 水、石、洞、悬空吊桥，泉水瀑布及原汁原味的原生态侗、苗风情而得名。景区原汁原味原生态的侗、苗少数民 族风情歌舞在音乐广场上演，与侗哥苗妹欢聚一堂，倾听传承千年并于 2009 年 10 月荣获世界非物质文化遗产的天籁之音--侗族大歌。 今天行程结束，入住酒店休息。 D3 行程:少数民族村寨、南溪山、超市、返程 含：早、中 住宿：无 早餐后，参观【少数民族村寨】（约 120 分钟）古老不宽的街道上铺着石板，石板路两边是保存完好的老 房子。石板路旁的房子多为青砖、青瓦的两层明清建筑，历史沧桑随处可见。古镇现在还保留着许多一、批古老 的手工作坊。感受侗族人的风土人情，探寻民族银匠精湛的工艺。 游览【南溪山景区】(约 50 分钟)：欣赏桂林八景之一的南溪玉屏；跟随着樱花的气息来到樱花园，只见一 棵棵樱花树竞相舒展笑颜，娇嫩的粉红色夹杂着纯洁的白色，一层层的复瓣，一片挨着一片，美不胜收。一阵春 风吹过，樱花飞扬，如粉色流云。再加上热闹非凡的现场活动，使得整个公园一片生机盎然，无处不洋溢着游人 的欢声笑语。（樱花观赏期一般为 3-4 月中旬，花期长短受天气好坏因素而定） 午餐品尝民间地道桂林米粉（2 两米粉+卤蛋）（环境一般，味道正宗），体验桂林当地最正宗的小吃风味。 随后进入土产超市，给亲朋好友带上一份伴手礼。行程结束，乘汽车返回温馨的家。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
                <w:br/>
                往返空调旅游车，保证一人一正座。小孩必须占座。满 30 人发团，如人数不够，我社提前 3 天取消，
                <w:br/>
                可选下次班期或退还费用。已经确认的车位，如取消位置请提前 24 小时告知，否则承担 300 元/人车
                <w:br/>
                位损失费！
                <w:br/>
                景 点
                <w:br/>
                含行程中所列景点首道大门票。（不含景区电瓶车及自理项目）；在不减少景点的情况下，旅行社有
                <w:br/>
                权依据实际情况对游览顺序进行调整；
                <w:br/>
                用 餐
                <w:br/>
                含 2 早 3 正餐+1 餐桂林地道正宗米粉（2 两+卤蛋），早餐酒店赠送，不用不退，占床含早餐，不占
                <w:br/>
                床无早餐，正餐 10 人一桌，8 菜 1 汤，主食米饭，人数不足，菜数略减，不用不退）。
                <w:br/>
                住 宿
                <w:br/>
                经济型商务酒店标间/大床/三人间（空调、电视、独立卫生间）。不提供自然单间，如产生单男单女，
                <w:br/>
                则安排三人间/加床或由游客自补房差。除酒店房费之外的个人消费由游客自理。
                <w:br/>
                经济型商务酒店标间/大床/三人间（空调、电视、独立卫生间）。不提供自然单间，如产生单男单女，则
                <w:br/>
                安排三人间/加床或由游客自补房差。除酒店房费之外的个人消费由游客自理。
                <w:br/>
                桂林参考酒店：
                <w:br/>
                吉星酒店、意阳酒店、亿景酒店、天天假日酒店、漓茳栖悦大酒店、恒晟大酒店、丽华大酒店、锦绣潇
                <w:br/>
                湘、石油商务酒店、富豪大酒店，爱莲说、云逸休闲酒店、果园酒店、芳华酒店或同级
                <w:br/>
                保 险 含旅行社责任险；建议组团社或组织单位为每位参团人员购买旅意外险；
                <w:br/>
                导 游 持证导游服务，接待质量以游客在桂林填写的《宾客意见表》为依据，请游客认真填写。
                <w:br/>
                接待质量 以游客在旅游目的地填写的《宾客意见表》为依据，请游客认真填写。恕不受理客人虚假填写或不填
                <w:br/>
                意见表而产生的后续争议。
                <w:br/>
                进店购物 全程不进购物店，少数民族村寨内设的购物店，及世纪华联超市不算店，敬请悉知。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1.因不可抗力因素所引致的额外费用；
                <w:br/>
                2.因旅游者违约、自身过错、自身疾病导致的人身财产损失而额外支付的费用；
                <w:br/>
                3.景区内二道门票、其他娱乐项目等个人所产生的费用。
                <w:br/>
                4.旅游意外险(建议游客自行购买旅游意外险)；
                <w:br/>
                5.个人消费（如酒水、饮料，酒店内洗衣、电话等行程内未提到的其它服务）；
                <w:br/>
                6.酒店押金，单人房差或加床费用。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不推荐自费景点。如客人需要我社提供其他景区服务，必须先签署自愿增加行程外景区服务的加点协
                <w:br/>
                议，并交纳费用后，旅行社方可安排。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如取消位置请提前 24 小时告知，否则承担 300 元/人车位损失费！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已含旅行社责任险，不含旅游意外险，建议游客自行购买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2025-04-25T02:04:38+08:00</dcterms:created>
  <dcterms:modified xsi:type="dcterms:W3CDTF">2025-04-25T02:04:38+08:00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