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【纯玩三湖】 独库公路博物馆、独山子大峡谷、赛里木湖、禾木村 全天喀纳斯景区嗨玩、五彩滩、S21沙漠公路、天山天池、坎儿井 火焰山、维吾尔族家访双飞8日游行程单</w:t>
      </w:r>
    </w:p>
    <w:p>
      <w:pPr>
        <w:jc w:val="center"/>
        <w:spacing w:after="100"/>
      </w:pPr>
      <w:r>
        <w:rPr>
          <w:rFonts w:ascii="微软雅黑" w:hAnsi="微软雅黑" w:eastAsia="微软雅黑" w:cs="微软雅黑"/>
          <w:sz w:val="20"/>
          <w:szCs w:val="20"/>
        </w:rPr>
        <w:t xml:space="preserve">【纯玩三湖】 独库公路博物馆、独山子大峡谷、赛里木湖、禾木村 全天喀纳斯景区嗨玩、五彩滩、S21沙漠公路、天山天池、坎儿井 火焰山、维吾尔族家访双飞8日游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xj1745214181UT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【独家精创】独家原创设计，反复打磨，数次踩线，精华景点，一网打尽，为您呈现不一样的新疆VIP旅游体验；
                <w:br/>
                【独家定制】北疆著名景点荟萃，VIP定制三湖（赛里木湖、喀纳斯湖、天山天池）依次为您呈现，让您一次旅
                <w:br/>
                行，览尽大美新疆；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“独库公路博物馆启旅程，独山子大峡谷展雄伟，赛里木湖映蔚蓝。禾木村显宁静，喀纳斯嗨玩不停，五彩滩色斑斓，S21沙漠公路探秘远，天山天池美如画，坎儿井智古老，火焰山热激情，维吾尔家访暖人心。”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：长沙-吐鲁番
                <w:br/>
              </w:t>
            </w:r>
          </w:p>
          <w:p>
            <w:pPr>
              <w:pStyle w:val="indent"/>
            </w:pPr>
            <w:r>
              <w:rPr>
                <w:rFonts w:ascii="微软雅黑" w:hAnsi="微软雅黑" w:eastAsia="微软雅黑" w:cs="微软雅黑"/>
                <w:color w:val="000000"/>
                <w:sz w:val="20"/>
                <w:szCs w:val="20"/>
              </w:rPr>
              <w:t xml:space="preserve">
                根据航班时间自行乘坐飞机前往吐鲁番，后乘动车或大巴赴乌鲁木齐，抵达举世闻名的新疆维吾尔自治区首府—【乌鲁木齐】，踏上举世闻名的古“丝绸之路”第一站；按照航班抵达时间，我社安排专职接机人员迎接远道而来的贵宾，乘车赴酒店后入住休息，准备开启充满欢乐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乌鲁木齐—独库公路博物馆—独山子大峡谷—精河/博乐/双河（约580公里，行车约7小时）
                <w:br/>
              </w:t>
            </w:r>
          </w:p>
          <w:p>
            <w:pPr>
              <w:pStyle w:val="indent"/>
            </w:pPr>
            <w:r>
              <w:rPr>
                <w:rFonts w:ascii="微软雅黑" w:hAnsi="微软雅黑" w:eastAsia="微软雅黑" w:cs="微软雅黑"/>
                <w:color w:val="000000"/>
                <w:sz w:val="20"/>
                <w:szCs w:val="20"/>
              </w:rPr>
              <w:t xml:space="preserve">
                【独库公路博物馆】（赠送项目，如遇周一闭馆无费用可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独山子大峡谷】（含门票，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精河/博乐/双河—赛里木湖—克拉玛依（约550公里，行车约7小时）
                <w:br/>
              </w:t>
            </w:r>
          </w:p>
          <w:p>
            <w:pPr>
              <w:pStyle w:val="indent"/>
            </w:pPr>
            <w:r>
              <w:rPr>
                <w:rFonts w:ascii="微软雅黑" w:hAnsi="微软雅黑" w:eastAsia="微软雅黑" w:cs="微软雅黑"/>
                <w:color w:val="000000"/>
                <w:sz w:val="20"/>
                <w:szCs w:val="20"/>
              </w:rPr>
              <w:t xml:space="preserve">
                【赛里木湖】（含门票+区间车，游览时间约3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克拉玛依—禾木村—贾登峪（约530KM，行车约7.5小时 ）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贾登峪—全天喀纳斯景区嗨玩—五彩滩—布尔津/北屯（约200KM，行车约4小时 ）
                <w:br/>
              </w:t>
            </w:r>
          </w:p>
          <w:p>
            <w:pPr>
              <w:pStyle w:val="indent"/>
            </w:pPr>
            <w:r>
              <w:rPr>
                <w:rFonts w:ascii="微软雅黑" w:hAnsi="微软雅黑" w:eastAsia="微软雅黑" w:cs="微软雅黑"/>
                <w:color w:val="000000"/>
                <w:sz w:val="20"/>
                <w:szCs w:val="20"/>
              </w:rPr>
              <w:t xml:space="preserve">
                【喀纳斯湖】（含门票+区间车）国家AAAAA级旅游景区，位于新疆维吾尔自治区阿勒泰地区布尔津县北部，有驼
                <w:br/>
                颈湾、变色湖、卧龙湾、月亮湾、神仙湾等主要景点；“喀纳斯”是蒙古语，意为“美丽而神秘的湖”；喀纳斯湖位
                <w:br/>
                于新疆维吾尔自治区阿勒泰地区布尔津县北部，湖水来自奎屯、友谊峰等山的冰川融水和当地降水，湖面海拔1374
                <w:br/>
                米，面积45.73㎞²，湖泊最深处188.5米，蓄水量达53.8亿立方米，是中国最深的冰碛堰塞湖，是一个坐落在阿尔
                <w:br/>
                泰深山密林中的高山湖泊、内陆淡水湖；电影[天地英雄]、刘若英-[分开旅行][原来你也在这里]的取景地；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布尔津/北屯—S21沙漠公路—天山天池—乌鲁木齐（约570KM，行车约7小时 ）
                <w:br/>
              </w:t>
            </w:r>
          </w:p>
          <w:p>
            <w:pPr>
              <w:pStyle w:val="indent"/>
            </w:pPr>
            <w:r>
              <w:rPr>
                <w:rFonts w:ascii="微软雅黑" w:hAnsi="微软雅黑" w:eastAsia="微软雅黑" w:cs="微软雅黑"/>
                <w:color w:val="000000"/>
                <w:sz w:val="20"/>
                <w:szCs w:val="20"/>
              </w:rPr>
              <w:t xml:space="preserve">
                【S21沙漠公路】（途经）沿途拍摄的北疆沙漠风光，堪称史诗级大片。起点以绿洲、湿地景观为主，中部地区被沙漠，沙丘覆盖，终点以绿洲、湿地、海上雅丹等景观为主；
                <w:br/>
                【天山天池】（含门票+区间车，游览时间约3 小时）古称瑶池，位于东部天山主峰博格达峰（海拔 5445 米）半山腰，水面海拔 1910 米，南北长3.5公里，东西宽 0.8～1.5公里，最深处105米，平均水深60米；湖面群山环绕， 云杉林立，松柏翠绿，层峦叠嶂，雪峰突显，犹如水墨画一般，甚为壮观，这里流传着西王母与周穆王的爱情故事， 有诗为证：‘瑶池阿母绮窗开,黄竹歌声动地哀；八骏日行三万里,穆王何事不重来?’给景区增添些许神秘，乘车而上，依次可以看到：石门一线、龙潭碧月（西小天池）、定海神针、大天池（主景区） 、西山观松、南山望雪等景观；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乌鲁木齐—坎儿井—火焰山—维吾尔族家访—吐鲁番
                <w:br/>
              </w:t>
            </w:r>
          </w:p>
          <w:p>
            <w:pPr>
              <w:pStyle w:val="indent"/>
            </w:pPr>
            <w:r>
              <w:rPr>
                <w:rFonts w:ascii="微软雅黑" w:hAnsi="微软雅黑" w:eastAsia="微软雅黑" w:cs="微软雅黑"/>
                <w:color w:val="000000"/>
                <w:sz w:val="20"/>
                <w:szCs w:val="20"/>
              </w:rPr>
              <w:t xml:space="preserve">
                【火焰山】（含门票，游览时间约1小时）位于吐鲁番盆地的北缘，临近 312 国道，为古丝绸之路北道；明代晚期作家吴承恩在小说《西游记》 中将唐僧师徒四人取经受阻火焰山的故事加以神化，把火焰山与唐僧、孙悟空、 铁扇公主、牛魔王联系在一起，增加了浓郁的神奇色彩，并将火焰山塑造成了天下奇山，为天下人所熟知；
                <w:br/>
                【坎儿井】（含门票，游览时间约1小时 ） 坎儿井是荒漠地区一特殊灌溉系统，普遍于中国新疆吐鲁番地区。
                <w:br/>
                坎儿井与万里长城、京杭大运河并称为中国古代三大工程。
                <w:br/>
                【维吾尔族家访】（赠送，时间约50分钟）品尝当地水果、葡萄干等，欣赏并学习原生态迷人的吐鲁番风 情舞蹈，一同感受维吾尔族人民葡萄架下的惬意生活，了解世界著名的葡萄故乡的异域文化。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吐鲁番—长沙
                <w:br/>
              </w:t>
            </w:r>
          </w:p>
          <w:p>
            <w:pPr>
              <w:pStyle w:val="indent"/>
            </w:pPr>
            <w:r>
              <w:rPr>
                <w:rFonts w:ascii="微软雅黑" w:hAnsi="微软雅黑" w:eastAsia="微软雅黑" w:cs="微软雅黑"/>
                <w:color w:val="000000"/>
                <w:sz w:val="20"/>
                <w:szCs w:val="20"/>
              </w:rPr>
              <w:t xml:space="preserve">
                根据航班时间前往吐鲁番交河机场，乘坐飞机，结束愉快的新疆之行，返回温馨的家。
                <w:br/>
                温馨提示：正常最晚退房时间 14:00，请在 14:00 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1、交通：长沙至吐鲁番往返经济舱含税
                <w:br/>
                2、住宿：全程4晚携程四钻（星）酒店+2晚携程三钻酒店+1晚临景区舒适型酒店，具体酒店以当天确定酒店为主；单房差自理；新疆经济落后，住宿条件有限，特别是景区住宿，请提前做好心理准备；
                <w:br/>
                3、用餐：全程酒店均含早，含7正餐（含特色餐，平均餐标40元/人/正），若客人不用，费用不退；十人一桌八菜一汤，不足10人将根据实际人数酌情安排用餐，维持餐标不变；
                <w:br/>
                4、用车：专享航空座椅2+1高端陆地头等舱（不足10人则根据人数调换车型，费用同等）；
                <w:br/>
                5、门票：包含行程中所列景点首道门票及区间车；
                <w:br/>
                6、导游：优秀持证国语导游，10人以下（含10人）司机兼向导，负责驾驶、协助安排住宿、门票、简单介绍；
                <w:br/>
                7、购物：全程0购物（注：景区内的各种小商店不计旅游行程中规定的购物点）；
                <w:br/>
                8、保险：旅行社责任险为法定险，强烈建议客人购买相关的个人保险；
                <w:br/>
                9、儿童：含当地旅游车费、正餐半餐、导游讲解服务费，其他自理；
                <w:br/>
                10、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br/>
                11、备注：行程中参考酒店如遇满房或被征用，我社有权安排其他同级酒店入住。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5、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8、受宗教影响，西北风俗习惯与我们不同，游览时请注意有关旅游注意事项，入乡随俗，在任何场合下都不要提及有关少数民族的政治问题，配合好当地导游的工作。
                <w:br/>
                9、整个旅途中，团友要注意保管好自己的财物，注意保管随身现金、相机、手机等财物，以免造成不必要的损失，影响以后的行程。
                <w:br/>
                10、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2、散客接送均为司机接送，吐鲁番进出需要转乘动车或大巴前往乌鲁木齐，我社安排动车票或汽车大巴；敬请谅解！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5、请旅游者保留好《出团通知》，如落地未见接机人员可拨打电话，会有专业的客服人员为游客解决相关问题。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2025-04-24T22:36:49+08:00</dcterms:created>
  <dcterms:modified xsi:type="dcterms:W3CDTF">2025-04-24T22:36:49+08:00</dcterms:modified>
</cp:coreProperties>
</file>

<file path=docProps/custom.xml><?xml version="1.0" encoding="utf-8"?>
<Properties xmlns="http://schemas.openxmlformats.org/officeDocument/2006/custom-properties" xmlns:vt="http://schemas.openxmlformats.org/officeDocument/2006/docPropsVTypes"/>
</file>