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【寻觅滇东南】-昆明 普者黑 建水 元阳七日游行程单</w:t>
      </w:r>
    </w:p>
    <w:p>
      <w:pPr>
        <w:jc w:val="center"/>
        <w:spacing w:after="100"/>
      </w:pPr>
      <w:r>
        <w:rPr>
          <w:rFonts w:ascii="微软雅黑" w:hAnsi="微软雅黑" w:eastAsia="微软雅黑" w:cs="微软雅黑"/>
          <w:sz w:val="20"/>
          <w:szCs w:val="20"/>
        </w:rPr>
        <w:t xml:space="preserve">【寻觅滇东南】-昆明 普者黑 建水 元阳七日游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yn1740374737rg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第一天 长沙-昆明
                <w:br/>
                第二天 罗平-金鸡峰丛-牛街螺丝田油菜花
                <w:br/>
                第三天 普者黑风景区-青龙山-蒙自碧色寨-建水
                <w:br/>
                第四天 十七孔桥-朱家花园-紫陶传承基地-建水文庙-箐口梯田-坝达梯田
                <w:br/>
                第五天 多依树梯田-东风韵-高原红藻基地
                <w:br/>
                第六天 云南民族大观园-海埂大坝-大观楼公园
                <w:br/>
                第七天 游客集散中心-送机/送站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金鸡峰丛+牛街螺丝田油菜花+普者黑风景区+青龙山+蒙自碧色寨
                <w:br/>
                <w:br/>
                《芳华》+《无问西东》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w:br/>
                各地-昆明
                <w:br/>
                <w:br/>
                餐：不含
                <w:br/>
                住宿：昆明
                <w:br/>
                <w:br/>
                长沙飞机/火车抵昆明，我社工作人员迎接客人。
                <w:br/>
                第2天
                <w:br/>
                <w:br/>
                昆明-广南-普者黑
                <w:br/>
                <w:br/>
                餐：早中晚
                <w:br/>
                住宿：普者黑
                <w:br/>
                <w:br/>
                早餐后前往罗平（车程约3小时），游览拍摄【金鸡峰丛】（游览时间约1小时，观光车已含），这里有着无边无际的金黄色海洋，气象 万千，令人目不暇接。让你置身于话的世界花的海洋。此处拍摄地方比较灵活，大家可以分开拍摄， 金鸡峰可以在山头上拍摄，山不高，天气好可以拍摄到耶稣光射到云努中若隐若现的油菜花以及金鸡峰群中。游览【牛街螺丝田油菜花】拍摄。【九龙瀑布】这里是热门影视《庆余年》等拍摄地。约3个小时到达罗平县城，而后直接前往观赏中国六大最美瀑布之一的九龙瀑布群。在约两公里长的河道上有十级瀑布，九龙十瀑之间，以浅滩或深潭相连，形成了一串辉映太阳光芒的明珠彩带。边登高看景边拍照，渴了买根当地出名的水萝卜，汁多美味，清甜润喉，一路到九龙瀑顶端。后前往普者黑，入住酒店。
                <w:br/>
                第3天
                <w:br/>
                <w:br/>
                普者黑-建水
                <w:br/>
                <w:br/>
                餐：早中晚
                <w:br/>
                住宿：建水
                <w:br/>
                <w:br/>
                早餐后乘车游览【普者黑风景区】，被国家建设部称为中国独一无二的山水田园风光。普者黑为彝语音译，意为盛满鱼虾的湖，湖中的水清澈见底，当游客在湖面上泛舟，水中鱼游虾潜，花漂草浮，均可让人一览无遗，景区内312座孤峰屹立，56个湖面清澈无污，83个溶洞千姿百态，万亩荷花清香四溢，民风民俗原汁原味，呈现出秀奇古幽的天然景色，形成“三区二瀑”的格局，登上【青龙山】俯瞰普者黑世外桃源全景，这里是摄影师最喜爱的拍摄地，让您一览无余，身临其境青丘仙境感受电视剧真实场景，。前往【蒙自碧色寨】。这里是电影《芳华》和《无问西东》的拍摄地，斑驳的法式建筑和古旧的铁轨，镌刻着它曾经不可磨灭的光辉岁月，现在是摄影师和画家最喜欢去的取景地点（景交电瓶车已含）。乘车前往中国历史文化名城——【建水】入住酒店。
                <w:br/>
                第4天
                <w:br/>
                <w:br/>
                建水-元阳
                <w:br/>
                <w:br/>
                餐：早中晚【晚餐长街宴推荐自费】
                <w:br/>
                住宿：元阳
                <w:br/>
                <w:br/>
                早餐后，游览【十七孔桥】，建水十七孔桥，俗称双龙桥，位亍建水古城的西边 5 公里处，横跨在泸江和踏冲河交汇处。这座古桥建在清朝年间，是于南的一处著名的古迹，古桥一共有17孔相违桥上还有三层楼阁，显得古老又很有气派，进看像一艘浮在水面上的大船。游览始建于光绪末年，朱氏家族在建水县城营建的一组规模宏大的宅院，有“滇南大观园”之称的清代民宅【朱家花园】，融合了皖南民居的精致与晋中大院的气派，辅以苏 州园林的灵秀，一步一景，歩移而景换。参观建水 【紫陶传承基地】参观中国四大名陶 —建水紫陶的制作工艺；建水陶讲究精工绅作，尤其注重装饰，它以乢画镂刻、彩泥镶填为主要手段，集乢 画、金石、镌刻、镶嵌、等装饰艺术亍一身。建水陶集实用性不观赏性亍一身，有壶、杯、盆、碗、碟、缸、汽锅、烟斗、文房四宝等产品。午餐之后游览【建水文庙】，建水古有&amp;quot;文献名邦&amp;quot;、&amp;quot;滇南邹鲁&amp;quot;的美誉。建水孔庙又称文庙，建于元朝至元二十二年，至今已有700多年的历史。古时云南乃属蛮夷僻壤之地，远离省府的建水县，更显偏远、闭塞。但是文庙的建立却也象征着这座滇南小城开始了崇文尚礼之路，“士习始变，人文始着，临安子弟殆无有不学焉者矣。而临士之第进士者自弦始，仕者相望于朝”，人以文传，文以人传，中华文化就是这样在建水一代代传袭下来，也在这个千年古城里熏陶出了一大批文人学子。
                <w:br/>
                后乘车前往元阳梯田，梯田是哈尼族人1300多年来生生不 息地&amp;quot;雕刻&amp;quot;的山水田园风光画。2013年6月22日在第37届世界遗产大会上红河哈尼梯田被成功列入世界遗产名录成为中国第 45 处世界遗产。游览【箐口梯田】箐口是进入哈尼元阳梯田的第1站，而在这里有哈尼民俗村，还有新建的哈尼小镇，可以让你在不进入景区深处的时候，便能感受到整个哈尼族缓和哈尼梯田的魅力。【坝达梯田】梯田壮观、线条美、立体感强。从海拔 800 米的麻栗寨河起，连绵不断的成千上万层梯田，一直伸延至海拔 2000 米的高山之巅，把麻栗寨、坝达、上马点、全福庄等哈尼村寨高高托入云海中。3700 多级梯田宛似天梯，直达云霄。推荐自费品尝（元阳长街宴+梯田换装+篝火晚会168元/位自愿自费)，哈尼长街宴是哈尼族重大节日和生活中重要时刻的独特餐饮方式，菜肴采用当地生态菜肴，由村内长者主持，仪式感十足，餐后升起篝火，载歌载舞，为云南省级非物质文化项目之一。餐后入住酒店休息。
                <w:br/>
                第5天
                <w:br/>
                <w:br/>
                元阳-石林/宜良
                <w:br/>
                <w:br/>
                餐：早中晚
                <w:br/>
                住宿：石林/宜良
                <w:br/>
                <w:br/>
                早餐后，乘车游览【多依树梯田】，地处海拔 1900 米，有 650 公顷梯田分布在多依树、爱 春、大瓦遮等状如海湾的 25°至 50°山坡，是观赏、拍摄云海梯田、日出及山寨的最佳景区。后乘车前往弥勒，乘车前往弥勒【东风韵】（含景区环保车）景区内有红砖修葺的万花筒艺术馆、半朵云、牛哆啰音乐农庄、印章房等&amp;quot;奇葩造型的丑萌建筑&amp;quot;，引人入胜，被众多游客称为网红&amp;quot;打卡&amp;quot;地。建筑风格融合红酒文化、彝族支系阿细人的火文化，酒瓶、火苗状的城堡全部用红砖砌成，因造型奇特而火爆网络，被誉为“魔幻未来主义的魔幻城堡”“离你内心最近的童话城堡”。半朵云延续了万花筒艺术馆的建筑风格，造型怪异，因神似“天边的半朵云彩”而得名，凸出的层层外壁像连绵起伏的云朵，此外还有牛哆啰音乐农庄、象罔艺术酒店、农垦展览馆、修为门等造型怪异的建筑。后前往石林参观【高原红藻基地】，这是国务院唯一在云南支持2岸同胞一家亲扶持的台湾农民创业园——高原红藻基地，这里是亚洲最大的雨生红球藻养殖基地。晚餐后返回昆明石林或者宜良入住酒店。
                <w:br/>
                第6天
                <w:br/>
                <w:br/>
                昆明一地
                <w:br/>
                <w:br/>
                餐：早中晚
                <w:br/>
                住宿：昆明
                <w:br/>
                <w:br/>
                早餐后前往参观【云南民族大观园】，位于昆明市经济技术开发区石安公路上，云南民族大观园是荟萃云南精彩穿越文化时空的民族文化公园，是集民族风情展示、历史文化博览、休闲深度体验和康体娱乐为一体的云南民族大观园，是一站式体验云南民族民俗和休闲时光的观光胜地，也是周边游周末休闲首选地，是极具特色的民族民俗文化与休闲深度体验综合体。中餐后，游览海埂大坝位于昆明市西山区滇池东岸，是滇池的主要水源地之一。大坝全长7.3公里，是一座集防洪、发电、灌溉、旅游等多功能于一体的水利工程。而每年秋冬季节，这里都会成为海鸥的天堂，吸引了成千上万的游客前来观赏。之后前往天下第一长联所在地，【大观楼公园】，昆明大观楼位于昆明市区西部，距市中心约6千米。始建于康熙年间，因其面临滇池，远望西山尽揽湖光山色而得名。入园后可游览涌月亭，凝碧堂，揽胜阁，观稼堂等楼台亭榭。园中最具观赏价值的大观楼临水而建，楼高三层，其中题匾楹联佳作颇多。由清代名士孙翁所作180字的长联，垂挂于大观楼临水面的门柱两侧，号称“古今第一长联”。 五百里滇池，奔来眼底。披襟岸啧，喜茫茫空阔无边。看:东骥神骏，西翥灵仪，北走蜿蜒，南翔编素。之后入住昆明酒店。晚餐后入住酒店。
                <w:br/>
                第7天
                <w:br/>
                <w:br/>
                昆明集散中心-温馨的家
                <w:br/>
                <w:br/>
                餐：早中             住宿：火车上/温馨的家
                <w:br/>
                <w:br/>
                早餐后前往游览【散客集散中心】，游览结束后前往用中餐，之后自由活动，后根据航班时间送机或者送站。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1、全程当地商务酒店住宿标准 
                <w:br/>
                2、6早/11正；早餐均为酒店自助；正餐30餐标，特色餐40餐标 （特色餐：菌火锅、过桥米线、弥勒簸箕宴、布依五彩饭）
                <w:br/>
                3、车辆标准：合法资质旅游车 
                <w:br/>
                4、服务标准：全程中文导游 
                <w:br/>
                5、安全标准：旅行社责任保险、组合保险 
                <w:br/>
                备注：请游客自行购买旅游意外伤害保险，或委托报名旅行社购买。
                <w:br/>
                <w:br/>
                参考酒店：
                <w:br/>
                【昆明段】巴黎一梦酒店、红海酒店、云上四季机场店、星呈酒店或同级
                <w:br/>
                【普者黑段】金康酒店、银河酒店、仙人第一家客栈、水乡一梦或同级
                <w:br/>
                【建水段】印象酒店、缘梦居酒店、鸿运酒店、临安故事客栈或同级
                <w:br/>
                【元阳段】全福庄酒店、云澜酒店、雅悦酒店、天梯酒店或同级
                <w:br/>
                【弥勒段】茂升温泉酒店C座、悠然居酒店、尚客主题酒店或同级
                <w:br/>
                【宜良段】逸家花园酒店、建荣大酒店或同级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云南民族大观园</w:t>
            </w:r>
          </w:p>
        </w:tc>
        <w:tc>
          <w:tcPr/>
          <w:p>
            <w:pPr>
              <w:pStyle w:val="indent"/>
            </w:pPr>
            <w:r>
              <w:rPr>
                <w:rFonts w:ascii="微软雅黑" w:hAnsi="微软雅黑" w:eastAsia="微软雅黑" w:cs="微软雅黑"/>
                <w:color w:val="000000"/>
                <w:sz w:val="20"/>
                <w:szCs w:val="20"/>
              </w:rPr>
              <w:t xml:space="preserve">综合店</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建水紫陶基地</w:t>
            </w:r>
          </w:p>
        </w:tc>
        <w:tc>
          <w:tcPr/>
          <w:p>
            <w:pPr>
              <w:pStyle w:val="indent"/>
            </w:pPr>
            <w:r>
              <w:rPr>
                <w:rFonts w:ascii="微软雅黑" w:hAnsi="微软雅黑" w:eastAsia="微软雅黑" w:cs="微软雅黑"/>
                <w:color w:val="000000"/>
                <w:sz w:val="20"/>
                <w:szCs w:val="20"/>
              </w:rPr>
              <w:t xml:space="preserve">陶器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石林高原红藻基地</w:t>
            </w:r>
          </w:p>
        </w:tc>
        <w:tc>
          <w:tcPr/>
          <w:p>
            <w:pPr>
              <w:pStyle w:val="indent"/>
            </w:pPr>
            <w:r>
              <w:rPr>
                <w:rFonts w:ascii="微软雅黑" w:hAnsi="微软雅黑" w:eastAsia="微软雅黑" w:cs="微软雅黑"/>
                <w:color w:val="000000"/>
                <w:sz w:val="20"/>
                <w:szCs w:val="20"/>
              </w:rPr>
              <w:t xml:space="preserve">虾青素</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元阳长街宴 + 梯田换装 + 篝火晚会</w:t>
            </w:r>
          </w:p>
        </w:tc>
        <w:tc>
          <w:tcPr/>
          <w:p>
            <w:pPr>
              <w:pStyle w:val="indent"/>
            </w:pPr>
            <w:r>
              <w:rPr>
                <w:rFonts w:ascii="微软雅黑" w:hAnsi="微软雅黑" w:eastAsia="微软雅黑" w:cs="微软雅黑"/>
                <w:color w:val="000000"/>
                <w:sz w:val="20"/>
                <w:szCs w:val="20"/>
              </w:rPr>
              <w:t xml:space="preserve">
                元阳长街宴 + 梯田换装 + 篝火晚会 168 元/人
                <w:br/>
                具体自费时长以实际为准
              </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2025-06-15T13:27:00+08:00</dcterms:created>
  <dcterms:modified xsi:type="dcterms:W3CDTF">2025-06-15T13:27:00+08:00</dcterms:modified>
</cp:coreProperties>
</file>

<file path=docProps/custom.xml><?xml version="1.0" encoding="utf-8"?>
<Properties xmlns="http://schemas.openxmlformats.org/officeDocument/2006/custom-properties" xmlns:vt="http://schemas.openxmlformats.org/officeDocument/2006/docPropsVTypes"/>
</file>