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星旅远洋邮轮【鼓浪屿号】行程单</w:t>
      </w:r>
    </w:p>
    <w:p>
      <w:pPr>
        <w:jc w:val="center"/>
        <w:spacing w:after="100"/>
      </w:pPr>
      <w:r>
        <w:rPr>
          <w:rFonts w:ascii="微软雅黑" w:hAnsi="微软雅黑" w:eastAsia="微软雅黑" w:cs="微软雅黑"/>
          <w:sz w:val="20"/>
          <w:szCs w:val="20"/>
        </w:rPr>
        <w:t xml:space="preserve">长沙-上海-冲绳-上海-吉首  6晚7天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WJ行路鼓浪屿号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【关于鼓浪屿号】:
                <w:br/>
                “鼓浪屿”号邮轮是星旅远洋国际邮轮有限公司旗下首艘邮轮。其实从名字里也不难猜出，“星旅“&amp;”远洋“已经浓浓的呈现其血统--中国旅游集团&amp;中国远洋海运集团。没错，星旅远洋就是这两家央企共同出资设立，总部设在香港，在厦门设有国内运营总部。依托股东雄厚的实力和行业优势，星旅远洋致力于本土邮轮品牌打造，除计划于2019年金秋时节投入中国母港运营的“鼓浪屿”号，星旅邮轮还将不断扩大船队规模。
                <w:br/>
                总吨数约为7万吨，最大航速24节;共有13层甲板，941间客房，可载客1880人;鼓浪屿号设有剧院、餐厅、酒吧、健身房、泳池、篮球场、网球场、免税店等餐饮娱乐设施，将全方位地为游客开启海上度假生活。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长沙-上海-冲绳-上海-吉首  6晚7天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12.04
                <w:br/>
                长沙-上海
                <w:br/>
                今日火车卧铺赴美丽魔都上海，沿途欣赏山河美景！
                <w:br/>
                <w:br/>
                参考车次：长沙-上海Z245（20:30-06:39）
                <w:br/>
                早餐：敬请自理  午餐：敬请自理   晚餐：敬请自理                            住宿：火车
                <w:br/>
                12.05
                <w:br/>
                <w:br/>
                中国 上海                                               预计起航时间 14:30
                <w:br/>
                今日抵达上海后，大巴前往城隍庙，周边庙会为上海年代最为久远的商业区域，各种小吃餐厅、古玩商铺和小商品市场鳞次栉比，有绿波廊、宁波汤团店、松月楼等著名食府，尤以小笼包、梨膏糖、五香豆等食品最为出名。，上海外滩是到上海观光的游客必到之地,外滩的江面、长堤、绿化带及美轮美奂的建筑群所构成的街景,是最具特色的上海景观，也是旧上海资本主义的写照,一直以来被视为上海的标志性建筑和城市历史的象征 游览后来到上海宝山码头，开启您此次的游轮之旅。
                <w:br/>
                上海游览为赠送行程，满20人以上安排，人数不够则改直接送码头，根据抵达上海车次时间来安排，
                <w:br/>
                不用不退。
                <w:br/>
                早餐/中餐 ：不含               晚餐：邮轮上                                住宿：鼓浪屿号
                <w:br/>
                12.06
                <w:br/>
                <w:br/>
                海上巡游
                <w:br/>
                您将充分享受船上的休闲娱乐设施及中西式美食，丰富多彩的娱乐项目（歌舞音乐剧表演、健身俱乐部、手工艺/舞蹈课程等）让你惊喜不断；酒吧、咖啡馆、网络中心全天供您享用（酒水、咖啡、网络费用自理）；装饰华丽的购物中心，备有来自全球各地的著名时尚品牌供您选购；船上更为您的孩子特别准备了丰富而有针对性的游戏和娱乐项目，让您和您的家人共同享受完美假期。
                <w:br/>
                早中晚餐：邮轮上   住宿：鼓浪屿号
                <w:br/>
                12.07
                <w:br/>
                <w:br/>
                冲绳              抵港时间08:00 离港时间18:00
                <w:br/>
                目的港介绍
                <w:br/>
                那霸是日本冲绳县的首府，也是冲绳群岛最大的城市，位于冲绳本岛的南部。它是一个充满活力和文化多样性的城市，融合了传统与现代。你可以在那霸体验到丰富多彩的文化，例如冲绳传统的舞蹈和音乐，还有当地美食如冲绳拉面和琉球料理。
                <w:br/>
                具体停靠时间以出团通知为准
                <w:br/>
                早晚餐：邮轮上  中餐：自理                                 住宿：鼓浪屿号
                <w:br/>
                12.08
                <w:br/>
                <w:br/>
                海上巡游
                <w:br/>
                您将充分享受船上的休闲娱乐设施及中西式美食，丰富多彩的娱乐项目（歌舞音乐剧表演、健身俱乐部、手工艺/舞蹈课程等）让你惊喜不断；酒吧、咖啡馆、网络中心全天供您享用（酒水、咖啡、网络费用自理）；装饰华丽的购物中心，备有来自全球各地的著名时尚品牌供您选购；船上更为您的孩子特别准备了丰富而有针对性的游戏和娱乐项目，让您和您的家人共同享受完美假期。
                <w:br/>
                早中晚餐：邮轮上                                                          住宿：鼓浪屿号
                <w:br/>
                12.09
                <w:br/>
                <w:br/>
                中国  上海                                             预计抵达时间07:00
                <w:br/>
                邮轮今日预计于上午7点抵返上海码头，享用早餐后，按顺序办理离船手续，后前往火车站，晚上火车返回吉首  
                <w:br/>
                早餐：邮轮上   
                <w:br/>
                12.10
                <w:br/>
                今日抵达吉首，返回温暖的家，结束愉快的海上邮轮之旅！
                <w:br/>
                备注：若遇不可抗拒因素（如：遇台风等），邮轮公司有权改变行程及缩短景点游览时间，由此所产生的损失我司及邮轮公司概不负责！我社保留根据具体情况更改行程的权利，以上行程仅供参考，请以出发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交通：往返火车硬卧（车次铺位以实际出票为准）
                <w:br/>
                2、船票：邮轮4晚住宿、港务费；
                <w:br/>
                3、邮轮上提供的所有免费餐食，邮轮上派对，主题晚会，表演，游戏，比赛等活动；（特别注明收费的除外）；游轮上提供的所有免费娱乐设施；
                <w:br/>
                4、免费岸上观光行程。（自由行不跟团，中国大陆外护照+300/人）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、邮轮服务费：内舱/海景/阳台，每人每晚 16 美金；尊享套房/悠享套房/悦享行政房，每人每晚 20 美金；婴儿免服务费(0-3 周岁)，儿童享半价优惠（4-11 周岁）；
                <w:br/>
                2、日本离境税：任何满 2 周岁的游客将收取 1000 日币/人；
                <w:br/>
                3、个人旅游意外险（强烈建议购买）。
                <w:br/>
                4、邮轮上个人消费项目（包括但不限于订位餐厅订位费、个人通讯\网络费、邮轮上酒精类\气泡类\果汁类消费、个人娱乐、购物、医疗等费用）。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请您务必在定购行程前仔细阅读下述条款——
                <w:br/>
                1、报名需至少提供以下信息：姓名，房型，如有未成年人乘客需提供准确生日留房，拼房需提供客人性别。
                <w:br/>
                   1） 客人信息一旦确认，距出发30天以上可以申请免费更改；30天内如需修改信息，收取300元/人/次的更名费。名单提交后，同舱至少有1名客人的名字不能更改，否则视为取消。是否更改成功以邮轮公司最终确认为准，截止更改信息时间为开航前10个工作日。
                <w:br/>
                   2）根据星旅远洋邮轮公司的规定，乘坐邮轮旅行的婴儿必须在邮轮启航第一天时至少满6个月。
                <w:br/>
                   3）星旅远洋邮轮规定，将不接受在航程开始时或航程进行中，会进入或已进入怀孕第24周的孕妇游客的预订申请。未超过24周的孕妇报名此行程，请提供医生开具的允许登船的证明并填写健康问讯表，允许登船证明请随身携带，健康问讯表填写签字后登船当天交予带团领队。
                <w:br/>
                   4）星旅远洋邮轮提供两人房和家庭房，每位乘客必须占床，儿童价格与成人相同。
                <w:br/>
                   5）鉴于普通套房及以下的房间面积有限，如均为成人入住家庭房，空间会相当拥挤。
                <w:br/>
                2、本邮轮产品预订生效后：
                <w:br/>
                   1）须在3个工作日内支付预付款2000元/人；出团前30天前支付全部团款；
                <w:br/>
                   2）请提供有效护照首页复印件（护照有效期需从行程结束，返回出发地当日起计算的有效期至少六个月以上）。
                <w:br/>
                   3）报名后5个工作日内请提交签证所需的所有材料。
                <w:br/>
                3、若游客在行程前解除合同的，双方约定扣除必要费用的标准为：
                <w:br/>
                   1）行程前90日至60日，旅游费用30%；
                <w:br/>
                   2）行程前59日至30日，旅游费用50%；
                <w:br/>
                   3）行程前29日至15日，旅游费用70%；
                <w:br/>
                   4）行程前14日至出发当日，旅游费用100%；
                <w:br/>
                   5）优惠活动等特殊价格请以活动细则为准。
                <w:br/>
                若以上取消日涉及国定假期或双休日，则自动提前至最近工作日。
                <w:br/>
                4、在下列情况下，船长有权自行对航行范围作出修改、变更停靠港口的顺序和/或省略其中某个或某些停靠港口：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5、当旅客不适合开始或继续航行，或可能对船上的健康，安全，纪律造成危险的，船长有权利在任何时候，视情况作出任何以下决定：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6、岸上观光套餐因天气、战争、罢工、等不可抗力因素改变行程，或客人自身原因未参加，对此我司将不承担任何赔偿责任。 
                <w:br/>
                7、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对此我司将不承担任何赔偿责任。游客应积极配合并接受对行程的合理调整，在调整过程中发生的额外费用，由游客承担！ 我社保留根据具体情况更改岸上观光行程的权利。
                <w:br/>
                8、邮轮公司在启航前由于包船等原因取消行程，我司将全额退还团款，但不承担任何赔偿责任。
                <w:br/>
                9、根据邮轮公司规定，乘坐星旅远洋邮轮出行的客人，需严格遵守邮轮公司承运条款，请您仔细阅读，凡预订本产品则默认已知晓并接受此承运条款。如因违反条款规定所带来的后果，需由您自行承担。
                <w:br/>
                10、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若游客在行程前解除合同的，双方约定扣除必要费用的标准为：
                <w:br/>
                   1）行程前90日至60日，旅游费用30%；
                <w:br/>
                   2）行程前59日至30日，旅游费用50%；
                <w:br/>
                   3）行程前29日至15日，旅游费用70%；
                <w:br/>
                   4）行程前14日至出发当日，旅游费用100%；
                <w:br/>
                   5）优惠活动等特殊价格请以活动细则为准。
                <w:br/>
                若以上取消日涉及国定假期或双休日，则自动提前至最近工作日。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（1）中国大陆护照（2）身份证。（3）联系电话
                <w:br/>
                特别注意：
                <w:br/>
                  1）星旅远洋邮轮规定，邮轮启航当天18周岁以下的乘客为未成年人，必须确保每个船舱中，至少有1位乘客的年龄在18周岁以上；被监护人尽可能与监护人入住同一船舱，否则船方将实际情况保留限制未成年人登船的权利。
                <w:br/>
                  2）出行游客需保证身体健康，适宜参加邮轮旅游。无疾病史。70周岁以上(含70周岁)的游客需提供6个月内三甲医院开具的健康证明，并签署《子女同意书》。
                <w:br/>
                  3）持非中国大陆护照的客人需自行与领馆确认是否需要办理签证，并自行确认旅行结束后能再次入境中国!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2025-05-11T23:03:23+08:00</dcterms:created>
  <dcterms:modified xsi:type="dcterms:W3CDTF">2025-05-11T23:03:23+08:00</dcterms:modified>
</cp:coreProperties>
</file>

<file path=docProps/custom.xml><?xml version="1.0" encoding="utf-8"?>
<Properties xmlns="http://schemas.openxmlformats.org/officeDocument/2006/custom-properties" xmlns:vt="http://schemas.openxmlformats.org/officeDocument/2006/docPropsVTypes"/>
</file>