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深秋绝塞-兰州-张掖-嘉峪关-额济纳胡杨林-敦煌莫高窟-鸣沙山月牙泉-黑独山-翡翠湖-茶卡盐湖-青海湖双飞9日游行程单</w:t>
      </w:r>
    </w:p>
    <w:p>
      <w:pPr>
        <w:jc w:val="center"/>
        <w:spacing w:after="100"/>
      </w:pPr>
      <w:r>
        <w:rPr>
          <w:rFonts w:ascii="微软雅黑" w:hAnsi="微软雅黑" w:eastAsia="微软雅黑" w:cs="微软雅黑"/>
          <w:sz w:val="20"/>
          <w:szCs w:val="20"/>
        </w:rPr>
        <w:t xml:space="preserve">深秋绝塞-兰州-张掖-嘉峪关-额济纳胡杨林-敦煌莫高窟-鸣沙山月牙泉-黑独山-翡翠湖-茶卡盐湖-青海湖双飞9日游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湖南联众-XB-09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纯玩不进店；
                <w:br/>
                陆地头等舱2+1航空座椅豪华大巴（满10人配备此车型。10人以下普通车型）；
                <w:br/>
                免费升级4个特色餐：甘州小吃宴、敦煌驴肉黄面、嘉峪关汽锅鸡、虫草老鸭汤；
                <w:br/>
                新增网红打卡点：地球上“最像月球的地方”- 黑独山；
                <w:br/>
                饱览视觉盛宴，沙漠、戈壁、胡杨、雪山、草原、丹霞，一程尽览西北绝美秋色；
                <w:br/>
                当地赠送旅游四宝（U型枕、眼罩、耳塞、百变魔巾/女士纱巾），每人每天一瓶矿泉水。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深秋绝塞-兰州-张掖-嘉峪关-额济纳胡杨林-敦煌莫高窟-鸣沙山月牙泉-黑独山-翡翠湖-茶卡盐湖-青海湖</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长沙-兰州
                <w:br/>
              </w:t>
            </w:r>
          </w:p>
          <w:p>
            <w:pPr>
              <w:pStyle w:val="indent"/>
            </w:pPr>
            <w:r>
              <w:rPr>
                <w:rFonts w:ascii="微软雅黑" w:hAnsi="微软雅黑" w:eastAsia="微软雅黑" w:cs="微软雅黑"/>
                <w:color w:val="000000"/>
                <w:sz w:val="20"/>
                <w:szCs w:val="20"/>
              </w:rPr>
              <w:t xml:space="preserve">
                据航班时间客人自行前往机场乘机赴兰州，抵达兰州后，司机接机，可以在酒店休息。
                <w:br/>
                若时间充足，也可以自行选择去看看咱们的母亲河黄河，看黄河上古老的灌溉工具大水车，以及代表哺育中华民族的标志性雕塑黄河母亲像，走过这黄河干流上铁结构的黄河第一桥中山桥，便可以看到蕴含高亢秦腔记忆的的秦腔博物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兰州-张掖七彩丹霞-张掖            用餐：早中                 住宿：张掖
                <w:br/>
              </w:t>
            </w:r>
          </w:p>
          <w:p>
            <w:pPr>
              <w:pStyle w:val="indent"/>
            </w:pPr>
            <w:r>
              <w:rPr>
                <w:rFonts w:ascii="微软雅黑" w:hAnsi="微软雅黑" w:eastAsia="微软雅黑" w:cs="微软雅黑"/>
                <w:color w:val="000000"/>
                <w:sz w:val="20"/>
                <w:szCs w:val="20"/>
              </w:rPr>
              <w:t xml:space="preserve">
                早餐后乘车前往张掖，游览“三枪拍案”拍摄地—【张掖丹霞地质公园】（游览时间约2小时，景交车38元/人自理），欣赏神奇的七彩丹霞景观。气势之磅礴、场面之壮观、造型之奇特、色彩之艳丽令人惊叹。古诗云：“高峰壁立老龙蟋，削出芙蓉作画看。”置身其中，美得使人晕眩，堪称“七彩神仙台”，是中国干旱地区最典型的丹霞地貌，举世罕见。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张掖-黑城•怪树林•弱水胡杨风景区-额济纳            用餐：早              住宿：额济纳
                <w:br/>
              </w:t>
            </w:r>
          </w:p>
          <w:p>
            <w:pPr>
              <w:pStyle w:val="indent"/>
            </w:pPr>
            <w:r>
              <w:rPr>
                <w:rFonts w:ascii="微软雅黑" w:hAnsi="微软雅黑" w:eastAsia="微软雅黑" w:cs="微软雅黑"/>
                <w:color w:val="000000"/>
                <w:sz w:val="20"/>
                <w:szCs w:val="20"/>
              </w:rPr>
              <w:t xml:space="preserve">
                早餐后前往额济纳旗，参观【黑城•怪树林•弱水胡杨风景区】（游览约3小时，景交车20元/人自理），黑水城，蒙古语称为哈拉浩特，又称黑城，位于干涸的额济纳河（黑水）下游北岸的荒漠上，距阿拉善盟额济纳旗旗政府所在地-达来呼布镇东南方向25公里，是居延文化的一部分。黑城东西长470米，南北宽384米，总面积18.05万平方米。虽历经700多年，黑城仍不失当年的高大宏伟。它是“古丝绸之路”以北保存最完整、规模最宏大的一座古城遗址，这里出土了大量文物。 在西戈壁，有一片枯死的胡杨，或挺胸，或匍匐，或仰天长啸，或悲天悯人，屹立在沙原，不肯倒下，犹如一群战死到最后的武士，悲壮而苍凉，当地人称其为“怪树林”。“怪树林”是因90年代初黑河上游无度用水，造成下游地下水位下降，达2000亩枯死的胡杨“陈尸”遍野，被当地称为胡杨的坟墓。本身耐腐蚀的特点，让它以最原始的风貌直立在戈壁沙漠中，看上去总透着一股狰狞恐怖的气氛。弱水胡杨素有“醉美胡杨林之称”，有着中国最美的秋色之称，景区位于弱水上游的主河道两侧，紧密的将沙漠、神水、野胡杨三者天然美景完美结合。既被赋予“弱水三千，只取一瓢”的爱情主题，又被赐予“胡杨百媚生，陷于弱水情”的千古柔情。游览结束后前往额济纳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额济纳旗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额济纳-居延海-额济纳胡杨林-八道桥沙漠景观-酒泉/嘉峪关      用餐：早中       住宿：酒泉/嘉峪关
                <w:br/>
              </w:t>
            </w:r>
          </w:p>
          <w:p>
            <w:pPr>
              <w:pStyle w:val="indent"/>
            </w:pPr>
            <w:r>
              <w:rPr>
                <w:rFonts w:ascii="微软雅黑" w:hAnsi="微软雅黑" w:eastAsia="微软雅黑" w:cs="微软雅黑"/>
                <w:color w:val="000000"/>
                <w:sz w:val="20"/>
                <w:szCs w:val="20"/>
              </w:rPr>
              <w:t xml:space="preserve">
                早餐后前往参观【居延海】（游览约1.5小时，景交车15元/人自理），那是一个恍如天堂般的沙漠绿洲，她总有一种脱尘的仙气，绝俗的澄净，太阳还未升起，东方却已一抹紫意，几只早起的水鸟随意在湖面上滑翔，或是成群结队地飞着。居延海的早晨是那么的宁静与祥和，后太阳慢慢升起，东方一片亮丽的红色，倒影在水中的光芒被微风吹拂，好似一幅美丽的油彩画。碧水、蓝天在朝阳的映衬下格外的美丽耀眼。居延海是我国第二大内陆河黑河的尾闾湖。汉时称居延泽，唐时称居延海，发源于祁连山深处的黑河，流经青海、甘肃、内蒙古三省区800余公里后，汇入巴丹吉林沙漠西北缘两片戈壁洼地，形成东、西两大湖泊，总称居延海，我们前往参观的是东居延海。
                <w:br/>
                之后前往参观【额济纳胡杨林】（和八道桥沙漠景观一起游览，游览约3.5小时，景交车40/人自理），胡杨具有惊人的抗干旱、御风沙、耐盐碱的能力，能顽强地生存繁衍于沙漠之中，因而被人们赞誉为“沙漠英雄树”。人们夸赞胡杨巨大的生命力是“三个一千年”，即活着一千年不死，死后一千年不倒，倒后一千年不朽。从一道桥到八道桥，每处都有它迷人的风光。其中二道桥很火，它是电影《英雄》的外景地，在这里你可以观赏“晚霞撒余晖，胡杨染金秋”之壮美。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嘉峪关/酒泉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酒泉/嘉峪关-嘉峪关城楼（自费110元/人）-敦煌              用餐：早中         住宿：敦煌
                <w:br/>
              </w:t>
            </w:r>
          </w:p>
          <w:p>
            <w:pPr>
              <w:pStyle w:val="indent"/>
            </w:pPr>
            <w:r>
              <w:rPr>
                <w:rFonts w:ascii="微软雅黑" w:hAnsi="微软雅黑" w:eastAsia="微软雅黑" w:cs="微软雅黑"/>
                <w:color w:val="000000"/>
                <w:sz w:val="20"/>
                <w:szCs w:val="20"/>
              </w:rPr>
              <w:t xml:space="preserve">
                早餐后出发，前往参观天下第一雄关-【嘉峪关城楼】（110元自费，游客可自由选择参观），城关两侧的城墙横穿沙漠戈壁，北连黑山悬臂长城，南接天下第一墩，是明长城最西端的关口，历史上曾被称为河西咽喉，因地势险要，建筑雄伟，有链锤锁钥之称。嘉峪关是古代“丝绸之路”的交通要塞，中国长城三大奇观之一。参观结束后前往河西走廊的最西端-敦煌，敦煌位于甘肃、青海、新疆省的交汇点，东有三危山，南有鸣沙山，西面是沙漠与罗布泊相连，北面是戈壁，与天山余脉相接。敦煌有悠久的历史，从汉朝时便是丝绸之路上的一颗璀璨明珠，文化更是传承千年而不衰。晚宿敦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敦煌-鸣沙山月牙泉-莫高窟-敦煌                      用餐：早中        住宿：敦煌
                <w:br/>
              </w:t>
            </w:r>
          </w:p>
          <w:p>
            <w:pPr>
              <w:pStyle w:val="indent"/>
            </w:pPr>
            <w:r>
              <w:rPr>
                <w:rFonts w:ascii="微软雅黑" w:hAnsi="微软雅黑" w:eastAsia="微软雅黑" w:cs="微软雅黑"/>
                <w:color w:val="000000"/>
                <w:sz w:val="20"/>
                <w:szCs w:val="20"/>
              </w:rPr>
              <w:t xml:space="preserve">
                早餐后参观游览【鸣沙山月牙泉】（游览时间约2.5小时，骑骆驼、滑沙等娱乐项目自理），鸣沙山因沙动有声而得名。古称“神沙山”，山有流沙积聚而成，如遇摩擦振动，便会有殷殷发声，有鼓角之声，轻若丝竹，重若雷鸣。月牙泉处于鸣沙山环抱之中，其形酷似一弯新月而得名。月牙泉有四奇：月牙之行千古如旧，恶境之地清流成泉，沙山之中不淹于沙，古潭老鱼食之不老。数千年来沙山环泉，泉映沙山，“风夹沙而飞响，泉映月而无尘”，沙泉共处实为千古奇观。
                <w:br/>
                中餐后参观艺术圣地-【莫高窟】（游览时间约2小时，含 B 类票，参观 4 个洞窟。如果只能预约到 A 类门票，参观 8 个洞窟，需现补差价 138 元/人）,莫高窟俗称千佛洞，始建于十六国的前秦时期，现有洞窟735个，壁画4.5万平方米，泥质彩塑2415尊，是世界上现存规模最大、内容最丰富的佛教艺术地。石窟壁画富丽多彩，雄伟瑰丽。莫高窟营建的千年历程，时值中国历史上两汉以后长期分裂割据，走向民族融合、南北统一，臻于大唐之鼎盛，又由巅峰而式微的重要发展时期。东西方文化在此地相互交融，谱写出恢宏大气的历史篇章。参观结束后晚宿敦煌。
                <w:br/>
                【莫高窟重要提示】：
                <w:br/>
                1、莫高窟为保护历史文物，洞窟参观时禁止拍照摄像，望各位游客遵守景区规定。
                <w:br/>
                2、莫高窟每日接待人数需按照敦煌研究院对当日总客流进行提前调配预约，客人实际参观时间以莫高窟通知为准。故可能出现同团团友分批参观的情况出现，敬请谅解。
                <w:br/>
                3、2020年开始，对门票执行全员在线实名预约制度，均提前30日通过网络在线预约。
                <w:br/>
                4、莫高窟每天参观人数上限为6000人。且实行实名制网上预约购票，提前1个月开放预约，提前30天以上报名的游客可保证正常参观。一旦当日景区公告接待人数超限，立即启动参观应急预案(应急预案不含数展中心)。
                <w:br/>
                5、莫高窟参观流程：（A、B二种参观模式均有可能，旅行社无法为您指定参观模式）
                <w:br/>
                A类参观（6000张/日）
                <w:br/>
                常规预约参观流程：观看主题数字电影、球幕电影，乘坐往返莫高窟交通车辆，并以25至30人一组配备专职讲解员，如需要外语讲解的，每人加收外语讲解费20元/人次。参观莫高窟8个开放洞窟。
                <w:br/>
                B类参观（12000张/日）
                <w:br/>
                应急通道参观流程：乘坐往返莫高窟交通车辆，洞窟配备讲解员，参观莫高窟4个开放洞窟。
                <w:br/>
                我社所有班期均包含莫高窟B类票（4个实体洞窟+免费参观敦煌石窟文物保护研究陈列中心等+往返莫高窟交通费，B类提前一个月预约）票价100元/成人。如有游客介意参观B类应急票，想参观A票，在有票的情况下可现补138元/人差价，我社可代出票；或自行在官网预约莫高窟正常票，如您自行预约成功，本团现退100元/人门票费用，给您带来不便还望谅解。
                <w:br/>
                如莫高窟有特殊接待或无票状态或景区关闭，无法安排游览，当地现退100元/成人门票或安排敦煌莫高窟姊妹窟—西千佛洞（30元/成人门票+50元/成人车费）并退20元差价；
                <w:br/>
                6、每年5-10月西北经常会出现特殊天气，如沙尘暴、大风、洪水等，或者出现造成道路受阻、严重堵车、莫高窟的预约参观时间等上述不可抗因素，游览时间及项目会根据具体情况做适当的调整。莫高窟的游览安排可能会和鸣沙山的游览安排互相对调，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敦煌-黑独山-大柴旦翡翠湖-德令哈            用餐：早中        住宿：德令哈
                <w:br/>
              </w:t>
            </w:r>
          </w:p>
          <w:p>
            <w:pPr>
              <w:pStyle w:val="indent"/>
            </w:pPr>
            <w:r>
              <w:rPr>
                <w:rFonts w:ascii="微软雅黑" w:hAnsi="微软雅黑" w:eastAsia="微软雅黑" w:cs="微软雅黑"/>
                <w:color w:val="000000"/>
                <w:sz w:val="20"/>
                <w:szCs w:val="20"/>
              </w:rPr>
              <w:t xml:space="preserve">
                早餐后前往参观新晋网红景点【黑独山】（此景点目前免费，若后期开始收费，门票自理）。‌黑独山景区位于‌青海省‌海西蒙古族藏族自治州‌茫崖市‌冷湖镇，是一个以其独特的黑色雅丹地貌和荒凉孤寂的景象而闻名的自然景观。这个地方被誉为地球上“最像月球的地方”，以其极致的荒凉、孤寂和冷艳著称。黑独山的山体主要由黑色的大块石子组成，这些石子是经过长时间的风吹日晒和氧化作用形成的，给人一种荒凉、孤寂而又冷艳的感觉，仿佛置身于月球表面。虽然黑独山并非正式的景区，但其独特魅力吸引了许多游客前来探索。这里适合探险爱好者和摄影爱好者，尤其是在下午4点到6点之间，阳光柔和，光线适宜，可以拍出极具震撼力的照片。这里的景致非常适合拍摄黑白高级照片，展现出一种极致的荒凉感和原始的美。随后乘车前往大柴旦参观【翡翠湖】（不含景交60元/人），“翡翠湖”名为大柴旦湖，由于所含矿物质浓度不同，湖水呈现出深绿、墨绿、翠绿……宛若镶嵌在大地上的一块块翡翠，湖水辉映交替、晶莹剔透，当地人称之为“翡翠湖”。站在湖边，宛若镜面般的湖面倒影着蓝天白云和皑皑雪峰，宛如仙境。 “翡翠湖”属硫酸镁亚型盐湖，是海西州第三大人工湖，面积达26多平方公里，出产品质好的钾、镁、锂等多种元素。夜宿德令哈。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德令哈-茶卡盐湖/天空壹号-青海湖-兰州       用餐：早中    住宿：兰州
                <w:br/>
              </w:t>
            </w:r>
          </w:p>
          <w:p>
            <w:pPr>
              <w:pStyle w:val="indent"/>
            </w:pPr>
            <w:r>
              <w:rPr>
                <w:rFonts w:ascii="微软雅黑" w:hAnsi="微软雅黑" w:eastAsia="微软雅黑" w:cs="微软雅黑"/>
                <w:color w:val="000000"/>
                <w:sz w:val="20"/>
                <w:szCs w:val="20"/>
              </w:rPr>
              <w:t xml:space="preserve">
                早餐后乘车前往茶卡盐湖，感受中国版的“天空之镜”- 【茶卡盐湖/天空壹号】 （参观游览2小时，可自行乘坐小火车100/人，费用自理），茶卡盐湖，一个神奇而美丽的地方。它镶嵌在柴达木盆地的雪山、草地间，湖光秀色，被誉为“天空之镜”，湖水映出了蓝天白云的倒影，一阵微风吹过，湖水碧波荡漾，荡出涟漪朵朵。茶卡盐湖的蓝，取决于天空。天空晴朗，白云浮动，蓝天白云倒映在盐湖的水面上，盐湖的水是蓝蓝的，蓝得像宝石，蓝得醉人，湖面映出太阳的七彩光芒， 有若神话故事中的宝镜一样。成群结队的年轻人，以最美姿势，排成行，排成竖，排成一行行美丽的风景，生动着沉寂千年的盐湖。对于爱拍照的同学，带几件颜色亮一点的裙子或者
                <w:br/>
                丝巾非常有必要，对比拍照会更美。 景区晴天光线很强，容易晒黑或者晒伤；还有湖面的反射，需做好防晒准备，建议准备墨镜保护眼睛。
                <w:br/>
                中餐后前往游览【青海湖二郎剑】（游览约 2 小时，可自愿乘坐游船 140 元/人费用自理），二郎剑景区位于青海湖南岸，之前又被称为 151 基地，是中国第一个鱼雷发射试验基地。二郎剑以青海湖中的特殊地理位置，以草原、沙滩、动物为主的生态自然资源，成为青海湖旅游区一颗明珠。可近距离欣赏梦幻般的高原蓝宝石-青海湖，与金黄的油菜花、呆萌的牦牛、藏系绵羊相融于这海天一色的美景之中。随后返回兰州。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兰州-长沙
                <w:br/>
              </w:t>
            </w:r>
          </w:p>
          <w:p>
            <w:pPr>
              <w:pStyle w:val="indent"/>
            </w:pPr>
            <w:r>
              <w:rPr>
                <w:rFonts w:ascii="微软雅黑" w:hAnsi="微软雅黑" w:eastAsia="微软雅黑" w:cs="微软雅黑"/>
                <w:color w:val="000000"/>
                <w:sz w:val="20"/>
                <w:szCs w:val="20"/>
              </w:rPr>
              <w:t xml:space="preserve">
                早餐后自由活动，送机司机会提前和您约好时间，乘飞机返回温馨的家，请掌控好时间以免误机。结束愉快的行程！
                <w:br/>
                <w:br/>
                ●【温馨提示】 
                <w:br/>
                1、酒店退房时间为中午12:00之前，若您航班为晚班机，请于12点前自行完成退房，行李可寄存前台后自由活动，若超过退房时间退房所产生的费用请自理！
                <w:br/>
                2、请至少提前2小时抵达兰州机场，自行办理登机手续；
                <w:br/>
                3、送机/站工作人员会提前一天21点之前与您联系（根据临近航班人数安排对应车辆规格），送机/站为赠送项目，不用不退，请知晓！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交通：长沙-兰州往返机票含税，当地用车陆地头等舱2+1航空座椅豪华大巴（满10人升级，10人以下根据人数确定车型）
                <w:br/>
                住宿：全程网评舒适/3钻/星酒店，额济纳1晚普通标间
                <w:br/>
                用餐：8早6正（十人一桌，八菜一汤）
                <w:br/>
                景点：张掖丹霞地质公园，黑城•怪树林•弱水胡杨林风景区，居延海，额济纳胡杨林，八道桥沙漠景观，嘉峪关城楼（门票110元/人自理），鸣沙山月牙泉，莫高窟，黑独山，翡翠湖，茶卡盐湖，青海湖二郎剑
                <w:br/>
                不含景交：张掖七彩丹霞38元/人，黑城弱水怪树林20元/人，居延海15元/人，额济纳胡杨林40元/人，翡翠湖60元/人，茶卡盐湖小火车100/人（或）天空壹号60元/人
                <w:br/>
                导游：全程优秀导游服务（8人及以下司机兼讲解服务）
                <w:br/>
                购物：全程不进购物店（餐厅、景区内购物自愿选择，不属于旅行社安排的购物项目）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不含景交：
                <w:br/>
                张掖七彩丹霞38元/人，黑城弱水怪树林20元/人，居延海15元/人，额济纳胡杨林40元/人，翡翠湖60元/人，茶卡盐湖小火车100/人（或）天空壹号60元/人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
                <w:br/>
                《旅游安全告知书》
                <w:br/>
                尊敬的各位游客：
                <w:br/>
                欢迎您参加此次旅游行程活动，关于行程内旅游安全特告知如下,请仔细阅读并签字认可。
                <w:br/>
                一：乘车安全
                <w:br/>
                1、车辆行驶途中，游客不得在车厢内站立并随意行走。如车辆行驶中由于游客不规范乘车行为，所导致的车辆遇到紧急情况刹车并制动下的摔倒情况，我公司不承担赔偿责任。
                <w:br/>
                2、乘车途中不争抢座位，前排座位请礼让老年人及女性就坐。
                <w:br/>
                3、文明乘车，不在车厢内乱扔果皮纸屑，坚决禁止在车厢内抽烟，如遇车厢内抽烟游客，随团导游为安全风险考虑，有权责令驾驶员停车（安全区域）。
                <w:br/>
                4、游客乘车过程中，请主动系好安全带，防止遇上颠簸造成身体伤害。
                <w:br/>
                5、车辆在颠簸路段行驶时，请游客不要喝水或吃坚果类食物，以免发生呛水或卡咽等危险情况发生。
                <w:br/>
                <w:br/>
                二：用餐安全
                <w:br/>
                1、抵达餐厅后请游客注意地面湿滑，防止摔倒。就餐坐立或站立前请保持缓慢动作并保证受力点足够支撑身体，不争抢就餐座位。
                <w:br/>
                2、跟团就餐过程中，不建议游客饮酒，由于游客饮酒所导致的酒后个人不恰当或不文明行为，我公司不承担赔偿责任。
                <w:br/>
                <w:br/>
                三：住宿安全
                <w:br/>
                1、必须携带本人有效身份证。
                <w:br/>
                2、旅游区住宿酒店为环保考虑一般不提供洗漱一次性用品，请游客住宿前提前准备。
                <w:br/>
                3、入住后请自行保管好个人财物安全，贵重物品请交予前台保管。
                <w:br/>
                4、游客洗浴及洗漱时请特别注意卫生间湿滑，注意随时观察卫生间通风情况，切勿滑倒以及禁止酒后洗浴。
                <w:br/>
                <w:br/>
                四：游览安全
                <w:br/>
                1、自由活动期间，游客请结伴而行，不去人多拥挤的地方，不去路况复杂的地方不深夜出行，不单独活动。
                <w:br/>
                2、景区游览过程中，走路不观景，拍照不选用存在安全隐患或危险处，游客应根据自身年龄或身体状况选择正确的景点游览方式。
                <w:br/>
                3、景区游览过程中，请服从集体原则，不掉队、不耽误正常集合时间，如遇特殊情况，请第一时间告知导游让其协助处理。
                <w:br/>
                4、游客需携带手机，保持手机正常通讯畅通，并知晓导游联系方式。
                <w:br/>
                <w:br/>
                五：购物安全
                <w:br/>
                1、景区内、酒店内、餐厅内、马路边等非旅行社指定购物场所（柜台、摊贩），游客所购买商品的质量与价格请游客个人仔细辨别，我公司不承担以上游客购物行为所产生的投诉及索赔。
                <w:br/>
                2、旅行社指定购物场所内游客自愿购买，价格请于商家自行约定，并按行程内约定履行正常购物时间。
                <w:br/>
                <w:br/>
                六：游客健康告知
                <w:br/>
                1、因考虑安全风险，我公司无法接待孕妇随团，敬请理解。
                <w:br/>
                2、患有心脏病、精神病、高血压、癌症（含以治愈）、手术后不满一个月的游客，因考虑旅游劳累性，我公司不建议随团游览。如以上人群游客在随团游览过程中由于自身疾病所导致的病理性、突发性情况，我公司不承担垫付医疗费用及赔偿责任。
                <w:br/>
                3、游客自行备好常备药品，我公司或导游因个人差异化，无法向游客提供药品，敬请理解。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安全注意事项：
                <w:br/>
                游客应确保身体健康，保证自身条件能够完成行程；未满2周岁或年满70周岁的，有心肺脑血管疾病、听视力障碍、怀有身孕的，不宜长途及高原旅行的，既有病史和身体残障的，均不适合参加；任何隐瞒造成后果由旅游者自行承担。
                <w:br/>
                1.确保身体健康：确认自身体条件能够适应和完成旅游活动；如需随时服用药物的，请随身携带并带足用量。 
                <w:br/>
                2.注意饮食卫生：提高防护传染病、流行病的意识。注意用餐卫生，不食用不卫生、不合格的食品和饮料。 
                <w:br/>
                3.做好个人防护：如旅途涉及热带、高原、海滨、草原等特殊气候、地理条件，应采取必要防护措施，充分了解目的地情况，备好相应服装鞋帽，做好防晒、防蚊虫、防高原反应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4.注意人身安全：请在自己能够控制风险的范围内活动，切忌单独行动，注意人身安全。旅游途中因特殊情况无法联系团队的或遇紧急情况的，应立即报警并寻求当地警察机关帮助。 
                <w:br/>
                5.慎选自选活动：根据自身情况选择能够控制风险的自选项目。如有心脏病、高血压、恐高症等，勿选择刺激性或高风险活动。潜水/跳伞/攀岩/蹦极/骑马/热气球/快艇/骑骆驼等高空、、水上、水下高风险活动，更具危险性，请充分了解活动知识，服从指挥。建议另购特定保险。
                <w:br/>
                6.遵守交通规则：通过马路时走人行横道或地下通道。行车途中系好安全带，并不要在车内走动，老人和儿童要有成年人陪护，以防不确定危险。车辆在颠簸路段行驶过程中不要离开座位和饮食（主要是坚果类），以免发生呛水或卡咽危险。
                <w:br/>
                7.保管贵重物品：贵重物品随身携带或申请酒店的保险柜服务，勿放入交运行李、酒店房间里或旅游巴士上。随身携带财物稳妥安置，不要离开自己视线范围。游览、拍照、散步、购物时，随时注意和检查，谨防被盗遗失。
                <w:br/>
                8.如果从未进过高原，在进入高原之前，一定要进行严格的体格检查，如发现心、肺、脑、肝、肾的病变，严重贫血或高血压病人，请勿盲目进入高原，以避免这些人在旅游途中发生意外。患有以下疾病的人员不宜上高原：
                <w:br/>
                1) 年龄在 50 岁以上的高血压患者。
                <w:br/>
                2) 患有器质性心脏病、脑血管疾病患者。 
                <w:br/>
                3) 未获控制的糖尿病患者。
                <w:br/>
                4) 患有慢性肺病的患者，各种呼吸功能不全；支气管哮喘病人。 
                <w:br/>
                5) 各种血液病患者。 
                <w:br/>
                6) 各种心肺疾病引起的肺动脉高压患者。 
                <w:br/>
                7) 睡眠中容易出现呼吸暂停的人。 
                <w:br/>
                8) 癔病、癫痫、精神分裂症等神经与精神性疾病患者。 
                <w:br/>
                9) 重症感冒、呼吸道感染的人。 
                <w:br/>
                10) 以往患过高原病及其他严重慢性疾病等的人。 
                <w:br/>
                11) 7 岁以下的儿童最好不要上高原。因为小孩正处于身体发育的时期，对高原低氧环境十分敏感，容易缺氧而发生急性高原病。 
                <w:br/>
                12) 体质较弱的老年人也要谨慎，由于老年人身体机能下降，免疫力和应对特殊环境的能力不足，容易感冒，更易发生急性高原病，且不易救治。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可以书面形式提出解除合同。在出发前七日（不含第七日）提出解除合同的、不承担违约责任；如已发生旅游费用的、应当扣除已发生的旅游费用。旅游者在出发前7日内（含第7日）提出解除合同的，需承担违约责任，出发前6日-4日 支付旅游总额20%；出发前3日至1日、支付旅游费总额40%；出发当日、支付旅游费总金额60%；如按上述约定比例扣除的必要的费用低于实际发生的费用，旅游者按照实际发生的费用支付，但最高额不超过旅游费用总额。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br/>
                <w:br/>
                其他说明 
                <w:br/>
                根据实际情况可能会调整行程游览顺序，但不会减少景点；
                <w:br/>
                如遇单男单女无法安排，须客人补交单房差；
                <w:br/>
                额济纳旗住宿：入住双人标间（拥有独立卫生间，额济纳当地接待条件有限，敬请谅解）；
                <w:br/>
                额济纳旗当地接待量有限最多容纳5万人驻足，每年有过20万的游客涌入。因此出现“一床难求”现象请您怀着观赏美景，增长阅历的心态游玩衷心感谢您的参与请您保持好平常心态，当地经济发展相对落后，接待条件相对有限，勿与大城镇相比较，请您本着团结互助的原则，协助服从我社安排；
                <w:br/>
                <w:br/>
                此行程不含景区电瓶车费及各种娱乐项目费用，敬请周知；
                <w:br/>
                因莫高窟每日限制人数且门票网上预售期较长，旺季会采用应急票，敬请谅解；
                <w:br/>
                我社当天会发多条线路，报名相似线路的游客可能会拼到同一辆车，第二天或中途要调换车辆，但保证行程不变，游览的景点不会减少，敬请谅解；
                <w:br/>
                若1-8人成团，我社会调派熟悉线路的专职司机兼任导游，不再另派导游，敬请谅解；
                <w:br/>
                参加此行程的如有老人、学生、军人等产生旅游门票优惠价，我社按旅行社协议价退款；
                <w:br/>
                因游客自身原因或人力不可抗拒因素所产生的费用或损失由客人自理；
                <w:br/>
                因客人原因临时变更或取消行程的，按实际损失收取费用。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身份证以及联系方式</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2025-04-26T16:11:25+08:00</dcterms:created>
  <dcterms:modified xsi:type="dcterms:W3CDTF">2025-04-26T16:11:25+08:00</dcterms:modified>
</cp:coreProperties>
</file>

<file path=docProps/custom.xml><?xml version="1.0" encoding="utf-8"?>
<Properties xmlns="http://schemas.openxmlformats.org/officeDocument/2006/custom-properties" xmlns:vt="http://schemas.openxmlformats.org/officeDocument/2006/docPropsVTypes"/>
</file>