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湖北新发现-黄石百洞峡+怪石城雷山+姜桥古镇+未苏湾汽车纯玩2日游行程单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湖北新发现-黄石汽车纯玩2日游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021726820633Rt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岳阳市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【湖北新发现-黄石百洞峡】集五亿年的天然溶洞、峡谷以及绝美悬崖景观于一体；
                <w:br/>
                【雷山风景区】打卡国家 AAAA 级自然及人文一体怪石城；
                <w:br/>
                【姜桥古镇】楚天第一水乡， 犹如走进一幅古老的水墨画；
                <w:br/>
                【网红未苏湾】“覆块青青麦未苏  ”-网红必打卡地；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精选雷山德丰凯隆温泉酒店标准间，住得舒心！赠送1早3正餐！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岳阳&gt;黄石末苏湾-怪石城雷山风景区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岳阳集合乘车前往黄石，抵达后前往【黄石未苏湾】，该项目充分利用孙家湾地块临湖、临路、临校等景观人文资源和区位优势，同时完好的保留了孙家湾原有的生态景观和部分民居，结合现代化城市更新的手法，将鄂东南历史文化保护与更新利用有机结合，还原真实的市井生活气息，力求打造集文化创意、美食街区、旅游休闲等多功能为一体青年友好型社区。
                <w:br/>
                   后前往小雷山（车程1.2小时），中餐后前往游览国家 AAAA 级【怪石城雷山风景区】 地处湖北省黄石市大冶市城西十五公里的陈贵镇 境内 ， 总面积 54.8  平方公里 ，最高峰猫儿伏海拔 774.9  米 ，辖小雷山、大泉沟、天台山等三大景区 。 雷山风景区是鄂东南重要的风景名胜之一 ，集森林公园 、风景名胜旅游区 、 温泉度假村于一体 ， 是一  道别致的怪石城 ，一幅秀丽的风景画 ，一道流畅隽永的山水诗 。雷山 ， 既有雄伟壮丽的自然风光 ，又 有悠久灿烂的人文资源 ，还可兴建众多别具一格的人造景观 ，风景形胜星罗棋布 ，古树 、幽洞 、异泉 、 奇石自然天成 ， 民俗风情神秘多彩 ，青铜文化底蕴丰厚 。矿冶之乡 ，久富盛名 ，后游览【雷神山】【大冶小天坛】【雷山小西湖】。
                <w:br/>
                   晚餐后入住酒店休息，今天的旅游行程结束!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雷山德丰凯隆温泉酒店标准间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姜桥古镇-返程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酒店早餐后前往参观千年古镇---【姜桥古镇】，被誉为“ 楚天第一水乡”。姜桥古镇位于湖北省大冶市金湖街道。姜桥村以“桥”闻名, 成功入选第五批中国传统古村落。姜桥是一座千年古镇，人文底蕴深厚，大冶县志有记载北宋岳家军“ 屯兵于姜桥”，历史悠久 。该地古迹众多，建筑风格以赣派为主，如今整体布局犹存。古朴的石桥，潺潺的流水，幽深的老街……走进姜桥，犹如走进一幅古老的水墨画，令人心绪宁静！参观后返回酒店用中餐。
                <w:br/>
                   中餐后乘车赴黄石阳新，游览【湖北新发现-百洞峡景区】，这里有距今5亿年的寒武纪溶洞奇观、风景秀丽的生 态峡谷、险刺激的体验项目、炊烟袅袅的古朴村落，是观赏洞峡景观的奇幻秘境，是,也是乐享峡谷休闲生活的世外桃源。百洞峡主洞“ 山海幻境 ”全长3600米，洋港镇，因一条峡谷贯穿 巍峨险峻的神兵崖壁、惊考察溶洞成因的研学课堂由6个大洞厅及众多小洞穴组成，常年恒温 17℃,冬暖夏凉。进入洞中，石笋、石柱、石幔等钟乳石景群气势恢宏、各具形态、令人震撼，堪称“地下艺术宫殿 ”。在华中地区较大的洞内玻璃观景平台上俯瞰，下方的步道灯宛若银河中闪耀的群星，拾级而下，宛如置身瑶池仙境。有的钟乳石通体透明，玲珑别致，如琼楼玉宇；还有的钟乳石造型各异，金光闪耀，参差交叠， 如龙鳞覆盖。洞内天桥、石林、悬崖、绝壁、峰丛幽谷, 仿若走进了寒武纪时代，见证地 质历史的演化变迁 。走出溶洞，豁然峡横亘眼前，挂壁栈道横空出世，神兵崖犹如百万雄兵奔腾而来，气势磅礴，令人难忘。步入峡谷，绿树葱翠、鸟语花香、涌泉潺潺，溪谷、古桥、清泉、瀑布、巨石、丰富多样、美不胜收。
                <w:br/>
                   游览结束后乘车返程，结束此次旅程！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交通：岳阳-黄石往返正规旅游用车（车型根据实际人数安排，保证每人一正座，24小时内临时取消则补偿车位损失160元/人）；
                <w:br/>
                用餐：赠送1早3正餐（正餐标准为10人/桌，加人加菜，减人减菜，不吃不退）；
                <w:br/>
                住宿：1晚雷山德丰凯隆温泉酒店标准间（含空调及一次性洗漱用品；单房差256元/人，只补不退）；
                <w:br/>
                全程不提供单间和三人间及加床，夫妻团员在不影响总房数的前提下尽量安排同一房间，若出现单男单女的情况，需补齐房差 ；
                <w:br/>
                门票：行程内所示景点大门票（本产品门票为产品套票，持老年证、军官证、学生证等优惠证件的人群均不再享受门票优惠，自愿放弃以上项目不退任何费用）；
                <w:br/>
                导游：优秀导游讲解服务；
                <w:br/>
                保险：含旅行社责任险，（请组团社建议客人购买旅游意外险）；
                <w:br/>
                购物店：纯玩无购物（如景区或酒店内设有购物场所，属其自行商业行为）。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不含百洞峡电梯25元/人（必须产生，乘坐此交通进入景区，请上车交导游）
                <w:br/>
                此行程为政府补贴产品, 需向政府提供游客的准确信息。游客报名必须提供身份证信息,出行必须携带好身份证原件。
                <w:br/>
                出游人必须持本人有效身份证原件，如果政府系统不能核销，需补80元/人给地接导游。
                <w:br/>
                (补贴针对黄石市外游客。黄石本市游客无补贴)
                <w:br/>
                因旅游者违约、自身过错、自身疾病导致的人身财产损失而额外支付的费用；
                <w:br/>
                个人消费（如酒水、饮料，酒店内洗衣、电话等未提到的其它服务）；
                <w:br/>
                行程中不是必须包含的索道/环保车/区间交通，可自愿选择自费乘坐。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请您仔细阅读本行程，根据自身条件选择适合自己的旅游线路。签订旅游合同后，如因身体健康等自身原因需放弃行程的，或游客要求放弃行程中部分住宿、交通等，均视为自愿放弃，需自行承担相对应损失。
                <w:br/>
                此行程为跟团游，有可能存在等待其他游客的情况，请听从导游安排，相互理解。景点游览顺序可能会根据当地天气情况或其他特殊情况进行调整，但保证景点不减少，时间不压缩。因不可抗力因素（自然灾害、交通状况、政府行为等），旅行社经与游客协商同意后方可以作为行程调整改变，尽力确保行程的顺利进行。
                <w:br/>
                团队游览中不允许擅自离团（自行安排活动时间除外），中途离团视同游客违约，旅行社有权解除与游客的旅游合同，旅行社亦不承担游客离团时发生意外的责任，其余未产生的所有费用概不退还。
                <w:br/>
                出游过程中，如产生退费情况，以退费项目旅行社折扣价为依据，均不以挂牌价为准。因门票按照折扣成本价核算，故老年、学生、教师、军官证等证件不再重复享受优惠，客人自动放弃景点不退费用。
                <w:br/>
                旅行社对交通因运力、天气等因素导致延误、变更、取消等无法掌控，如遇此种情况，
                <w:br/>
                旅行社将尽力避免损失扩大，旅行社可能因此将对行程做出相应调整，届时敬请旅游者配合并谅解。
                <w:br/>
                不同地区因经济、文化、民俗风格不同，旅游中吃、住、行等方面会有各地差异，请您理解。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游览以安全第一，旅游过程中请听从导游安排，切忌擅自行动，贵重物品妥善保管使用。请在景区规定地点内吸烟。
                <w:br/>
                出门旅游，天气变化无常，请随时准备好雨具，自备必要的御寒衣物及换洗衣物。旅游旺季景区游客较多，难免出现排队等候的情况，请保持良好的心情耐心听从导游及工作人员安排，避免与他人发生矛盾。
                <w:br/>
                带好相关证件（如身份证等），手机、相机、摄像机充电器准备充分或随身携带电池；
                <w:br/>
                出发前请将导游电话号码留给家人以备紧急时联络；
                <w:br/>
                旅行在外，旅游者可根据自身情况自备常用药品；
                <w:br/>
                为了你和他人健康，请不要在公众场合吸烟（旅游车上禁止吸烟）；
                <w:br/>
                注意饮食卫生，提高防护传染病、流行病的意识。注意用餐卫生，不食用不卫生、不合格的食品和饮料；
                <w:br/>
                防范水上风险，水上游览或活动，应加倍注意安全，不可擅自下水或单独前往深水区或危险区域，听从指挥和合理劝阻；
                <w:br/>
                遵守交通规则，通过马路时走斑马线或地下通道。行车途中系好安全带，并不要在车内走动，老人和小孩要有成年人陪护，以防不确定危险。车辆在颠簸路段行驶过程中不要离开座位或吃零食（特别是坚果类食品），以免发生呛水或卡咽危险；
                <w:br/>
                贵重物品请随身携带或申请保险柜服务，切勿放入交运行李或旅游巴士上。随身携带财物稳妥安置，不要离开自己视线范围。游览、拍照、散步、购物时随时注意和检查，谨防被盗或遗失。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24小时内临时取消则收取车位损失160元/人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2025-07-06T23:53:06+08:00</dcterms:created>
  <dcterms:modified xsi:type="dcterms:W3CDTF">2025-07-06T23:53:06+08:00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