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1028【歌诗达•赛琳娜号】宜春-广州-深圳-石垣岛-香港-澳门-珠海-广州-宜春9天8晚行程单</w:t>
      </w:r>
    </w:p>
    <w:p>
      <w:pPr>
        <w:jc w:val="center"/>
        <w:spacing w:after="100"/>
      </w:pPr>
      <w:r>
        <w:rPr>
          <w:rFonts w:ascii="微软雅黑" w:hAnsi="微软雅黑" w:eastAsia="微软雅黑" w:cs="微软雅黑"/>
          <w:sz w:val="20"/>
          <w:szCs w:val="20"/>
        </w:rPr>
        <w:t xml:space="preserve">【歌诗达邮轮赛琳娜号】双卧9天8晚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20241028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江西省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广州市-深圳市-中国香港特别行政区-石垣岛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住：无舟车劳顿，，无来回奔波
                <w:br/>
                品：风格各异的餐厅。
                <w:br/>
                休闲：无论男女老少，都能在船上体验休闲项目，并为二胎提供多彩的体验活动
                <w:br/>
                娱乐：海上意大利尽情娱乐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承载着古罗马的众神传说及文化歌诗达邮轮·赛琳娜号以众神的元素和极具罗马风情的符号和细节让乘客恍若隔世仿佛“误入”古罗马众神的文化乐园！</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宜春火车站集合-广州
                <w:br/>
              </w:t>
            </w:r>
          </w:p>
          <w:p>
            <w:pPr>
              <w:pStyle w:val="indent"/>
            </w:pPr>
            <w:r>
              <w:rPr>
                <w:rFonts w:ascii="微软雅黑" w:hAnsi="微软雅黑" w:eastAsia="微软雅黑" w:cs="微软雅黑"/>
                <w:color w:val="000000"/>
                <w:sz w:val="20"/>
                <w:szCs w:val="20"/>
              </w:rPr>
              <w:t xml:space="preserve">
                请务必带好自己的有效证件（身份证原件+护照原件+含一次澳门签注的港 澳通行证）  指定时间在宜春火车站集合，在领队的带领下，我们一起乘坐上前往广州的火车。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广州-深中通道-深圳-香港-登船
                <w:br/>
              </w:t>
            </w:r>
          </w:p>
          <w:p>
            <w:pPr>
              <w:pStyle w:val="indent"/>
            </w:pPr>
            <w:r>
              <w:rPr>
                <w:rFonts w:ascii="微软雅黑" w:hAnsi="微软雅黑" w:eastAsia="微软雅黑" w:cs="微软雅黑"/>
                <w:color w:val="000000"/>
                <w:sz w:val="20"/>
                <w:szCs w:val="20"/>
              </w:rPr>
              <w:t xml:space="preserve">
                起航时间 19：00 
                <w:br/>
                早抵达广州，乘车经过“460 亿超级工程.海上巨龙 ”-深中通道，深圳-香港 关口，前往香港启德码头，在领队的指引下有序 的办理登船手续，登船后稍事休息， 了解船上的各项安全、娱乐设施设备。随后享用第一顿海上大餐后，站上邮轮的甲板，徐徐的海风吹来，沿岸欣赏美丽的港岛夜景，随即开始你新奇的海上邮轮旅程！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今日您将在邮轮上尽情轻松享受。早餐后您可以根据船上娱乐指 南的安排，选择 您感兴趣的娱乐 项目，或者到自助餐厅开启美食盛宴，您也可以悠闲地躺在到泳池畔的躺椅上，静静地享受此刻的碧海蓝天。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邮轮→石垣岛→邮轮
                <w:br/>
              </w:t>
            </w:r>
          </w:p>
          <w:p>
            <w:pPr>
              <w:pStyle w:val="indent"/>
            </w:pPr>
            <w:r>
              <w:rPr>
                <w:rFonts w:ascii="微软雅黑" w:hAnsi="微软雅黑" w:eastAsia="微软雅黑" w:cs="微软雅黑"/>
                <w:color w:val="000000"/>
                <w:sz w:val="20"/>
                <w:szCs w:val="20"/>
              </w:rPr>
              <w:t xml:space="preserve">
                宫古岛（08:00 靠岸，19:00 离岸）
                <w:br/>
                石垣岛（平假名：いしがきじま、罗马拼音：Ishigaki-jima）位于琉球列岛的八重山群岛的南方，为八重山群岛的政治、经济、教育和交通中心，是琉球群岛内仅次于琉球岛和西表岛的第三大岛。行政上属于琉球群岛石垣市，也是琉球群岛八重山支厅所在地。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今日您将在邮轮上尽情轻松享受。早餐后您可以根据船上娱乐指 南的安排，选择 您感兴趣的娱乐 项目，或者到自助餐厅开启美食盛宴，您也可以悠闲地躺在到泳池畔的躺椅上，静静地享受此刻的碧海蓝天。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香港→珠海
                <w:br/>
              </w:t>
            </w:r>
          </w:p>
          <w:p>
            <w:pPr>
              <w:pStyle w:val="indent"/>
            </w:pPr>
            <w:r>
              <w:rPr>
                <w:rFonts w:ascii="微软雅黑" w:hAnsi="微软雅黑" w:eastAsia="微软雅黑" w:cs="微软雅黑"/>
                <w:color w:val="000000"/>
                <w:sz w:val="20"/>
                <w:szCs w:val="20"/>
              </w:rPr>
              <w:t xml:space="preserve">
                早上香港启德码头接团，前往参观【黄大仙】（约 30 分钟）。外观【香港会 议展览中心】，游览【回归纪念碑】【金紫荆广场】 香港回归祖国的见证，“永远盛开的紫荆花 ”面朝维 多利亚港，寓意香港永远繁荣昌盛。午餐品尝 港式茶餐厅套餐或港式围餐。随后前往-香港岛之籁【太平山观景台】 (约 40 分钟)太平山位于香港岛西北部，是香港的地标之一，这里可远眺大屿山，俯瞰香港全景，近处可见层层叠叠的摩天 高楼和维多利亚海港迷人景色。 参观【免税商场/药房】（共约 60 分钟， 自 由购物）。结束后，我们乘旅游巴士回到内陆城市珠海，沿途经过并参观世纪工程“港珠澳大桥 ”（包含金巴费用）；（晚餐自理）
                <w:br/>
                交通：汽车
                <w:br/>
                购物点：香港免税店或药房，二选一，游览时间不超过60分钟；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珠海-澳门-珠海
                <w:br/>
              </w:t>
            </w:r>
          </w:p>
          <w:p>
            <w:pPr>
              <w:pStyle w:val="indent"/>
            </w:pPr>
            <w:r>
              <w:rPr>
                <w:rFonts w:ascii="微软雅黑" w:hAnsi="微软雅黑" w:eastAsia="微软雅黑" w:cs="微软雅黑"/>
                <w:color w:val="000000"/>
                <w:sz w:val="20"/>
                <w:szCs w:val="20"/>
              </w:rPr>
              <w:t xml:space="preserve">
                早餐后，乘坐巴士前往澳门，澳门导游带领游览澳门各大名胜，延途可车观到望海观音,游览澳门回归纪念广场【金莲花广场】，【主教 山】，【妈祖阁】。游览【大三巴】，它是具有标志性地标建筑的圣保罗教堂遗迹，列入世界遗产的中西 合璧的石壁在全世界的是独一无二的天主教教堂，可自行登上【大炮台】， 游览 【妈祖庙】（游览时间约 30 分钟）。又称“天后 娘娘 ”随后享用午餐。参观【免税百货商场】（约60 分钟）、【手信店】（约 60 分钟）。外观【巴黎人铁塔】，打卡拍照，游览以美 国拉斯维加斯威尼斯创意为主题的【威尼斯人度假城】，以威尼斯水乡为主题 ，酒  店周围内充满 威尼斯特色拱桥、运河及石板路 ，这里有着世界最壮观的室内蓝天白 云 ，夜间繁星密布 ，感受威尼斯人浪漫狂放的异国风情，自由活动，晚上集合回珠 海入住酒店。（晚餐自理）
                <w:br/>
                交通：火车
                <w:br/>
                购物点：【免税百货商场】（约 60 分钟）、【手信店】（约 60 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珠海-广州-返程
                <w:br/>
              </w:t>
            </w:r>
          </w:p>
          <w:p>
            <w:pPr>
              <w:pStyle w:val="indent"/>
            </w:pPr>
            <w:r>
              <w:rPr>
                <w:rFonts w:ascii="微软雅黑" w:hAnsi="微软雅黑" w:eastAsia="微软雅黑" w:cs="微软雅黑"/>
                <w:color w:val="000000"/>
                <w:sz w:val="20"/>
                <w:szCs w:val="20"/>
              </w:rPr>
              <w:t xml:space="preserve">
                早餐后车观世界上最长的海滨观光路-【珠海情侣路】、【珠海渔女】、香炉湾沙滩】、 【 日月贝】。赠游投资亿元 打造的国家 4A 景区【汤臣 倍健探索馆】（含门票 60  元/人，赠游景点不参观无 退费，敬请留意）。参观国家 4A 景区【罗西尼钟表博物馆】首次对外展现人类千年计时文化和现代钟表精密制造 工艺全景，收录从古到今“时间 ”系列作品，开启一道时光大门，带领游客走进悠远 而神秘的钟表世界。午餐后参观【孙中山故居】全面多角度展示孙中山先生为中国人 民鞠躬尽瘁的光辉一生，以及他的伟大思想和不朽精神。下午前往广州亚运会开幕式，场地【海心沙】，在此还可观看到世界第一高  塔“小蛮腰 ”【广州塔】（外观）。岸边近距  离欣赏珠江网红桥【海心桥】，它是广州首座  珠江两岸人行桥， 是世界上跨度最大、宽度最 宽的曲梁斜拱人行桥。桥形设计植根岭南文化，造型概念来自“琴鸣绢舞 ·岭南花舟 ” ，吸取粤曲水袖、广州水上花市、岭南古琴等具有岭南文化代表性意义的意象融入设计当中，将桥梁完美地融入广州中轴线 。前 往广州火车站，乘火车返回宜春火车站；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抵达宜春
                <w:br/>
              </w:t>
            </w:r>
          </w:p>
          <w:p>
            <w:pPr>
              <w:pStyle w:val="indent"/>
            </w:pPr>
            <w:r>
              <w:rPr>
                <w:rFonts w:ascii="微软雅黑" w:hAnsi="微软雅黑" w:eastAsia="微软雅黑" w:cs="微软雅黑"/>
                <w:color w:val="000000"/>
                <w:sz w:val="20"/>
                <w:szCs w:val="20"/>
              </w:rPr>
              <w:t xml:space="preserve">
                早上抵达宜春火车站，结束我们这次邮轮之旅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宜春起止往返卧铺 （上/中/下铺， 以实际出票为准， 不指定铺位）， 当地接送码头、行程所包含的游览旅游大巴；
                <w:br/>
                2、住宿： 船票所选客舱住宿， 珠海二晚三星级酒店， 如单人入住需补上述单房 差价;
                <w:br/>
                3、用餐： 邮轮上免费餐厅提供的每日用餐 （不吃不退费）， 行程所标注的其他 陆地用餐；
                <w:br/>
                4、娱乐： 邮轮上指定免费设施/场所,免费观看/参加指定的娱乐节目及活动；
                <w:br/>
                5、岸上： 赠送岸上观光 （送完即止， 是否能够享受免费岸上游名额， 最终以出 团通知书为准）；
                <w:br/>
                6、港务费： 含港务费 789 元/人；
                <w:br/>
                7、领队： 全程中文专业邮轮领队；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日本观光税： 已满  2 岁宾客需支付  1000  日元/人 （约50元RMB）  
                <w:br/>
                2、服务费： 内舱、海景、阳台： 16 美金/人/晚*4 晚=64 美金小费(全程约 470  元人民币）；  （以上两笔费用由客人自行在船上用信用卡/现金/储蓄卡支付）； 3、 邮轮上的私人消费 （如:WI FI、打电话、洗衣服、购物、酒吧咖啡厅消费、  SPA 等）；
                <w:br/>
                4、其他： 以上服务内容中未提及的其他费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签证资料：
                <w:br/>
                持外籍护照（含港澳台人士）或自备签证的游客，需自备有效的旅游目的地入境签证及多次往返中国签证（关于证件和签证是否有效由游客自行确认），如果因个人证件或签证原因造成无法按时出入境的，一切费用不退，以及因此产生相关费用均由客人自行承担！
                <w:br/>
                1、中国大陆公民需持本人有效因私护照原件(护照有效期必须 6 个月以上，并确保护照上有 2 页以上的空白签证页用于敲盖签证章)。
                <w:br/>
                2、材料收取明细:护照首页扫面件、身份证正反面复印件/客人联系电话、邮轮分舱名单表、同行公司担保 
                <w:br/>
                3、境外滞留不归高发省地区客人请提供以上材料以及在职证明+营业执照复印件/退休证/学生证、房产证、5 万元以上存款证明原件(不退)！
                <w:br/>
                 重要提示：
                <w:br/>
                 1、若遇不可抗拒因素（如：遇台风、大雾天气因素或政治因素等），邮轮公司有权改变行程及缩短景点游览时间，由此所产生的损失我司及邮轮公司概不负责！我社保留根据具体情况更改行程的权利，以上行程仅供参考，请以出发通知行程为准。
                <w:br/>
                 2、以上行程的靠岸及离岸时间根据实际情况可能会有所改动，具体以邮轮公司发布的具体内容为准。 3、由于潮汐的原因，上述行程中“离开、抵达”时间可能会有所调整，敬请谅解！ 
                <w:br/>
                4、准确的分房名单、有效期半年以上的护照复印件须在出发前一个月提交。名单提交后，房内至少有1 名客人的名字不能更改，否则视为取消. 
                <w:br/>
                5、开航前五个工作日无法更改船票信息。 
                <w:br/>
                6、按照邮轮公司规定，每间房至少有1 位18周岁以上成年人入住！年龄按照登船日计算！游轮规定，不接受怀孕超过24 周的孕妇和6 个月以下的婴儿报名，未超过24 周的孕妇报名须提供医生开具的允许登船的证明。日期按照登船日计算！ 
                <w:br/>
                7、岸上观光，请在报名时选择参加，登岸观光需要提前预订且名单须报备当地移民局，所以一旦选定无法更改，如有取消，视为自动放弃：每团满35人方可成团， 由于邮轮靠港后观光人数量巨大，岸上景点接待能力有限，我社为保证游客游览顺利，将根据接待当日实际情况，在不减少景点的情况下，经游客签字同意，对于景点游览的顺序作出合理的调整。 
                <w:br/>
                8、若遇不可抗拒因素(如台风、疫情、地震等自然灾害，以及罢工、战争等政治因素等)，邮轮公司有权更改行程或缩短游览时间等，游客应积极配合并接受对行程的合理调整，在调整过程中发生的额外费用，由游客承担！ 我社保留根据具体情况更改岸上观光行程的权利。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1、确保身体健康：确认自身体条件能够适应和完成旅游活动；如需随时服用药物的，请随身携带并带足用量。 
                <w:br/>
                2、注意饮食卫生：提高防护传染病、流行病的意识。注意用餐卫生，不食用不卫生、不合格的食品和饮料。 
                <w:br/>
                3、防范水上风险：水上游览或活动，应加倍注意安全，不可擅自下水或单独前往深水区或危险水域，应听从指挥和合理劝阻。
                <w:br/>
                 4、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5、保管贵重物品：贵重物品随身携带或申请酒店的保险柜服务，勿放入交运行李、酒店房间里或旅游巴士上。随身携带财物稳妥安置，不要离开自己视线范围。游览、拍照、散步、购物时，随时注意和检查，谨防被盗遗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更名：
                <w:br/>
                每一间预订舱房至少保证一名乘客信息，自预订之日起至航次结束保持不变，否则该预订将被视作取消后再重新生成的新预订，并根据取消政策收取相应取消费用。其余乘客信息修改将收取每人每次200元人民币变更费。出团前5个工作日不接受任何变更。
                <w:br/>
                付款：请于确认舱位后3日内支付全款。若逾期未付，我社将视为取消定位，谢谢合作！
                <w:br/>
                取消条款：开航前45天之前取消扣除团款全额的40%；
                <w:br/>
                开航前44天-29天取消扣除团款全额的60%；
                <w:br/>
                开航前28天-15天取消扣除团款全额的80%；
                <w:br/>
                开航前14天以内取消扣除团款全额的100%。
                <w:br/>
                出团当天未按时办理登船则视为自动放弃，无法退回所缴纳费用。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1、中国大陆公民需持有效期6个月以上的本人因私护照， 并确保护照上有2 页以上的空白签证页用于敲盖签证章)。
                <w:br/>
                2、中国大陆公民需持港澳通行证： 中国大陆公民需持有有效期内的港澳通行证 +一次有效澳门签注 （香港签注可以不办）  
                <w:br/>
                2、港澳台的客人， 请提供 6 个月以上的护照扫描件。
                <w:br/>
                3、大陆以外护照的客人，请提供护照扫描件，如需要进入中国请自备中国签证。 备注： 目前政策为大陆护照乘坐邮轮前往日本免签， 如政策变化需做日本签证   请提供相应资料。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护照首页扫面件、身份证正反面复印件/客人联系电话、邮轮分舱名单表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2025-06-28T16:11:19+08:00</dcterms:created>
  <dcterms:modified xsi:type="dcterms:W3CDTF">2025-06-28T16:11:19+08:00</dcterms:modified>
</cp:coreProperties>
</file>

<file path=docProps/custom.xml><?xml version="1.0" encoding="utf-8"?>
<Properties xmlns="http://schemas.openxmlformats.org/officeDocument/2006/custom-properties" xmlns:vt="http://schemas.openxmlformats.org/officeDocument/2006/docPropsVTypes"/>
</file>