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【观潮品蟹】游在华东自组派全陪双卧7日 盐官观潮+中山陵+船游南京+拈花湾禅意小镇+华西村+上海外滩+杭州西湖+雷峰塔花湾禅意小镇+华西村+上海外滩+杭州西湖+雷峰塔行程单</w:t>
      </w:r>
    </w:p>
    <w:p>
      <w:pPr>
        <w:jc w:val="center"/>
        <w:spacing w:after="100"/>
      </w:pPr>
      <w:r>
        <w:rPr>
          <w:rFonts w:ascii="微软雅黑" w:hAnsi="微软雅黑" w:eastAsia="微软雅黑" w:cs="微软雅黑"/>
          <w:sz w:val="20"/>
          <w:szCs w:val="20"/>
        </w:rPr>
        <w:t xml:space="preserve">盐官观潮+中山陵+船游南京+拈花湾禅意小镇+华西村+上海外滩+杭州西湖+雷峰塔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hdly17247275965Y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★【特色1】：自组全陪班，全程双导游服务
                <w:br/>
                ★【特色2】：盐官观潮近距离感受“天下第一潮”的波澜壮阔…
                <w:br/>
                ★【特色3】：体验六朝古都新玩法-船游金陵城
                <w:br/>
                ★【特色4】：到江南必到无锡太湖之滨禅意小镇拈花湾…
                <w:br/>
                ★【特色5】：感受社会主义新农村典范-天下华西第一村
                <w:br/>
                ★【特色6】：打卡网红上海外滩，领略大上海的迷人璀璨！
                <w:br/>
                ★【特色7】：打卡苏东坡笔下“浓妆淡抹总相宜”的杭州西湖景色！
                <w:br/>
                ★【特色8】：打卡5A风景名胜区-中山陵风景区，集自然风光、民国文化于一身。
                <w:br/>
                ★【特色9】：特别升级三个当地特色餐食：鲜美闸蟹宴、南京咸水鸭、太湖叁白宴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★【特色1】：自组全陪班，全程双导游服务
                <w:br/>
                ★【特色2】：盐官观潮近距离感受“天下第一潮”的波澜壮阔…
                <w:br/>
                ★【特色3】：体验六朝古都新玩法-船游金陵城
                <w:br/>
                ★【特色4】：到江南必到无锡太湖之滨禅意小镇拈花湾…
                <w:br/>
                ★【特色5】：感受社会主义新农村典范-天下华西第一村
                <w:br/>
                ★【特色6】：打卡网红上海外滩，领略大上海的迷人璀璨！
                <w:br/>
                ★【特色7】：打卡苏东坡笔下“浓妆淡抹总相宜”的杭州西湖景色！
                <w:br/>
                ★【特色8】：打卡5A风景名胜区-中山陵风景区，集自然风光、民国文化于一身。
                <w:br/>
                ★【特色9】：特别升级三个当地特色餐食：鲜美闸蟹宴、南京咸水鸭、太湖叁白宴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湖南各地-火车卧铺-杭州
                <w:br/>
              </w:t>
            </w:r>
          </w:p>
          <w:p>
            <w:pPr>
              <w:pStyle w:val="indent"/>
            </w:pPr>
            <w:r>
              <w:rPr>
                <w:rFonts w:ascii="微软雅黑" w:hAnsi="微软雅黑" w:eastAsia="微软雅黑" w:cs="微软雅黑"/>
                <w:color w:val="000000"/>
                <w:sz w:val="20"/>
                <w:szCs w:val="20"/>
              </w:rPr>
              <w:t xml:space="preserve">
                湖南各地火车站集合，乘火车赴杭州，一路欢歌笑语（不指定火车铺位）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杭州接团-南京【船游南京】【夫子庙】
                <w:br/>
              </w:t>
            </w:r>
          </w:p>
          <w:p>
            <w:pPr>
              <w:pStyle w:val="indent"/>
            </w:pPr>
            <w:r>
              <w:rPr>
                <w:rFonts w:ascii="微软雅黑" w:hAnsi="微软雅黑" w:eastAsia="微软雅黑" w:cs="微软雅黑"/>
                <w:color w:val="000000"/>
                <w:sz w:val="20"/>
                <w:szCs w:val="20"/>
              </w:rPr>
              <w:t xml:space="preserve">
                抵达杭州，导游接团后，车赴南京，赠送游览【乘中山16号游船—船游南京，约60分钟】（如遇天气或政策性停航，不涉及退费），从中山码头至浦口码头。途径南京长江大桥，阅江楼，燕子矶，梅子洲去情深深雨蒙蒙离别的车站，朱自清背影里蹒跚的老父亲跨过栏杆去买橘子的场景历历在目。孙中山先生当年乘坐的中山26号由北京至南京奉安大典。今我们乘坐中山16号，感伟人胸襟，叹渡江战役，观长江风光！
                <w:br/>
                游【南京夫子庙商业街】夫子庙是一组规模宏大的古建筑群，主要由孔庙、学宫、贡院三大建筑群组成，占地极大。有照壁、泮池、牌坊、聚星亭、魁星阁、棂星门、大成殿、明德堂、尊经阁等建筑。夫子庙被誉为秦淮名胜而成为古都南京的特色景观区，在六朝至明清时期，世家大族多聚于附近，故有“六朝金粉”之说，是中国最大的传统古街市，与上海城隍庙、苏州玄妙观和北京天桥为中国四大闹市，也是中国著名的开放式国家AAAAA级旅游景区和国际旅游胜地。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南京【中山陵】-无锡【华西村】【拈花湾夜景】
                <w:br/>
              </w:t>
            </w:r>
          </w:p>
          <w:p>
            <w:pPr>
              <w:pStyle w:val="indent"/>
            </w:pPr>
            <w:r>
              <w:rPr>
                <w:rFonts w:ascii="微软雅黑" w:hAnsi="微软雅黑" w:eastAsia="微软雅黑" w:cs="微软雅黑"/>
                <w:color w:val="000000"/>
                <w:sz w:val="20"/>
                <w:szCs w:val="20"/>
              </w:rPr>
              <w:t xml:space="preserve">
                早餐后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
                <w:br/>
                【温馨提示】：
                <w:br/>
                1.由于中山陵景区已实行实名预约制，视预约情况安排，如未预约成功，更改为南京其他免费景点，如遇周一闭馆，游览至“天下为公”陵门敬请谅解！
                <w:br/>
                2.中山陵景区交通车，自愿乘坐，20元/人，费用自理！
                <w:br/>
                车赴无锡游览【华西村】在半个多世纪的发展进程中，先后获得了“全国先进基层党组织”、“全国模范村民委员会”、“全国文明村镇”、“全国文化典范村示范点”等多项荣誉。历届党和国家领导人，都对华西给予了充分肯定和高度评价。国内外各界人士，称赞华西是“天下第一村”。
                <w:br/>
                夜游【禅意小镇拈花湾】： 中国心灵度假目的地，感受唐风宋韵建筑风格 、禅意氛围清新雅致。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无锡-上海【四行仓库】【城隍庙】【外滩】
                <w:br/>
              </w:t>
            </w:r>
          </w:p>
          <w:p>
            <w:pPr>
              <w:pStyle w:val="indent"/>
            </w:pPr>
            <w:r>
              <w:rPr>
                <w:rFonts w:ascii="微软雅黑" w:hAnsi="微软雅黑" w:eastAsia="微软雅黑" w:cs="微软雅黑"/>
                <w:color w:val="000000"/>
                <w:sz w:val="20"/>
                <w:szCs w:val="20"/>
              </w:rPr>
              <w:t xml:space="preserve">
                早餐后，车赴上海，参观【四行仓库纪念墙】，四行仓库保卫战发生于1937年10月26日至11月1日，它的结束标志着淞沪会战的结束，参加这场保卫战的中国士兵被称为"八百壮士"。四行仓库保卫战重新振奋了因淞沪会战受挫而下降的中国军民的士气，粉碎了侵华日军三个月灭亡中国的言论。
                <w:br/>
                游览【城隍庙商业街】城隍庙道观、老城隍庙小吃、荷花池、湖心亭及九曲桥，形成了独具特色的上海“老城厢” 旅游文化名片。
                <w:br/>
                游览【上海外滩】外滩矗立着52幢风格迥异的古典复兴大楼，素有外滩万国建筑博览群之称，是中国近现代重要史迹及代表性建筑，上海的地标之一，1996年11月，中华人民共和国国务院将其列入第四批全国重点文物保护单位。
                <w:br/>
                入住酒店。
                <w:br/>
                ——升级景点，自费推荐：登上海【金茂大厦】第88层观光厅，登高远眺，大上海的景观尽收眼底，浦江两岸高楼林立，黄浦江上百舸争流，您可亲身体验"落霞与孤骛齐飞，秋水共长天一色"的美景；【乘坐黄浦江游船】360度欣赏夜上海的独特魅力。320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上海【厨具中心】-海宁【盐官观潮胜地公园】-杭州【城市阳台灯光秀】
                <w:br/>
              </w:t>
            </w:r>
          </w:p>
          <w:p>
            <w:pPr>
              <w:pStyle w:val="indent"/>
            </w:pPr>
            <w:r>
              <w:rPr>
                <w:rFonts w:ascii="微软雅黑" w:hAnsi="微软雅黑" w:eastAsia="微软雅黑" w:cs="微软雅黑"/>
                <w:color w:val="000000"/>
                <w:sz w:val="20"/>
                <w:szCs w:val="20"/>
              </w:rPr>
              <w:t xml:space="preserve">
                早餐后参观【厨具中心，120分钟】KH锅具是一个正品的炒锅品牌，其产品有品质和性价比的优点，包括耐腐蚀耐磨、受热均匀、油烟小等，整体性能在使用过程中不会减少，适合各种烹饪需求。此外，KH品牌的产品还有易于清洗和保养的特点。
                <w:br/>
                车赴海宁，【盐官观潮胜地公园】（一线收费观潮点门票已含，拒绝免费观潮点）"钱江秋涛"闻名国内外，早在唐宋就已盛行。远眺钱塘江出海的喇叭口，潮汐形成汹涌的浪涛，犹如万马奔腾，遇到澉浦附近河床沙坎受阻，潮浪掀起三至五米高，潮差竟达九至十米，确有"滔天浊浪排空来，翻江倒海山可摧"之势。
                <w:br/>
                车赴杭州，赠送【G20城市阳台灯光秀】观杭州夜景（如遇政策调整关闭，不涉及退费），整个灯光秀融合了亚运主题与杭州城市风情。运用具有中国风、国际范、科技感的色彩语言。亚运吉祥物、各参赛项目图标、场馆造型轮番出现。整场灯光秀持续了近半小时，完美演绎一场横跨钱塘江两岸、富含亚运元素的声光电盛宴。入住酒店。
                <w:br/>
                海宁盐官观潮说明（游客请仔细阅读，如介意请勿报名）：
                <w:br/>
                1、旅行社已按2024年秋季潮汛年历安排出发团期，确保盐官游览当天为潮汛日期。
                <w:br/>
                2、钱塘江大潮为自然现象，受天气、时令等不可抗力影响，旅行社无法保证潮水大小或潮水按观潮年历抵达。
                <w:br/>
                3、旅行社不接受游客未观到钱塘江潮水的投诉，且不承担游客未观到潮水后所要求的更改行程、延住、火车票改签等费用。
                <w:br/>
                ——升级景点，自费推荐：游览中国最大的宋文化主题景区-【宋城景区+宋城千古情表演】（客人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杭州【丝绸博物馆】【龙井问茶】【西湖】【雷峰塔】-外观【杭州亚运体育中心—大小莲花】-返程
                <w:br/>
              </w:t>
            </w:r>
          </w:p>
          <w:p>
            <w:pPr>
              <w:pStyle w:val="indent"/>
            </w:pPr>
            <w:r>
              <w:rPr>
                <w:rFonts w:ascii="微软雅黑" w:hAnsi="微软雅黑" w:eastAsia="微软雅黑" w:cs="微软雅黑"/>
                <w:color w:val="000000"/>
                <w:sz w:val="20"/>
                <w:szCs w:val="20"/>
              </w:rPr>
              <w:t xml:space="preserve">
                早餐后，参观【丝绸博物馆，120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参馆【龙井问茶，120分钟】龙井的茶不仅汇茶之色、香、味、形的四绝于一身，而且集名山、名寺、名湖、名泉和名茶的五名于一体。
                <w:br/>
                游览【漫步西湖】（不含游船55元/人）被选为“全国十大风景名胜”之一。 2006年，杭州西湖风景名胜区被列入中国世界文化遗产预备名单。 2007年，杭州西湖风景名胜区被评为“国家AAAAA级旅游景区”。 厉声教先生曾留下著名词篇《采桑子·西湖四咏》描写杭州西湖四季美景。2011年6月24日，在法国巴黎召开的第35届世界遗产大会上，杭州西湖文化景观被列入《世界遗产名录》。【雷峰塔】是“西湖十景”之一、中国九大名塔之一，为中国首座彩色铜雕宝塔。历经千年，雷峰塔已经和杭州文化紧密连为一体，提到杭州，必定会提到雷峰塔，说这是中国最知名的一座塔也不为过，家喻户晓，甚至可以说已经内化成为杭州、江浙乃至中国文化性格及内容的一部分。
                <w:br/>
                温馨提醒：（1）涉及黄金周，节假日，周末，或平日西湖风景区大巴车禁止进入，客人需要换乘景区公交车，单趟5元/人，往返10元/人，具体当天以景区安排为准，敬请谅解。（2）西湖游船55元/人（环湖不上岛），若您有需要敬请自理。
                <w:br/>
                外观【杭州亚运体育中心—大小莲花】杭州奥体中心体育场，作为杭州亚运会的主会场，无疑是最为重要的场馆之一。它的造型独特，以莲花为原型，由28片大花瓣和27片小花瓣组成，犹如一朵盛开的莲花。这个场馆的容量巨大，可以容纳8万名观众。
                <w:br/>
                后根据车次时间送团。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抵达湖南各地
                <w:br/>
              </w:t>
            </w:r>
          </w:p>
          <w:p>
            <w:pPr>
              <w:pStyle w:val="indent"/>
            </w:pPr>
            <w:r>
              <w:rPr>
                <w:rFonts w:ascii="微软雅黑" w:hAnsi="微软雅黑" w:eastAsia="微软雅黑" w:cs="微软雅黑"/>
                <w:color w:val="000000"/>
                <w:sz w:val="20"/>
                <w:szCs w:val="20"/>
              </w:rPr>
              <w:t xml:space="preserve">
                抵达湖南各地，结束愉快的华东观潮之旅！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【交通】往返火车卧铺票（不指定铺位），旅游期间当地空调旅游车（备注 26座以下车型均无行李箱）
                <w:br/>
                【住宿】全程入住舒适商务酒店（不提供自然单间和三人间，如产生单人单住需另补房差）
                <w:br/>
                【用餐】全程4早6正，早餐自助早。正餐餐标25元/人（桌餐为八菜一汤，十人一桌，人数不足十人，数量相应减少，特别升级三个当地特色餐食：鲜美闸蟹宴、南京咸水鸭、太湖叁白宴）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厨具中心</w:t>
            </w:r>
          </w:p>
        </w:tc>
        <w:tc>
          <w:tcPr/>
          <w:p>
            <w:pPr>
              <w:pStyle w:val="indent"/>
            </w:pPr>
            <w:r>
              <w:rPr>
                <w:rFonts w:ascii="微软雅黑" w:hAnsi="微软雅黑" w:eastAsia="微软雅黑" w:cs="微软雅黑"/>
                <w:color w:val="000000"/>
                <w:sz w:val="20"/>
                <w:szCs w:val="20"/>
              </w:rPr>
              <w:t xml:space="preserve">KH锅具是一个正品的炒锅品牌，其产品有品质和性价比的优点，包括耐腐蚀耐磨、受热均匀、油烟小等，整体性能在使用过程中不会减少，适合各种烹饪需求。此外，KH品牌的产品还有易于清洗和保养的特点。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龙井问茶</w:t>
            </w:r>
          </w:p>
        </w:tc>
        <w:tc>
          <w:tcPr/>
          <w:p>
            <w:pPr>
              <w:pStyle w:val="indent"/>
            </w:pPr>
            <w:r>
              <w:rPr>
                <w:rFonts w:ascii="微软雅黑" w:hAnsi="微软雅黑" w:eastAsia="微软雅黑" w:cs="微软雅黑"/>
                <w:color w:val="000000"/>
                <w:sz w:val="20"/>
                <w:szCs w:val="20"/>
              </w:rPr>
              <w:t xml:space="preserve">龙井的茶不仅汇茶之色、香、味、形的四绝于一身，而且集名山、名寺、名湖、名泉和名茶的五名于一体。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登金茂大厦+黄浦江游船</w:t>
            </w:r>
          </w:p>
        </w:tc>
        <w:tc>
          <w:tcPr/>
          <w:p>
            <w:pPr>
              <w:pStyle w:val="indent"/>
            </w:pPr>
            <w:r>
              <w:rPr>
                <w:rFonts w:ascii="微软雅黑" w:hAnsi="微软雅黑" w:eastAsia="微软雅黑" w:cs="微软雅黑"/>
                <w:color w:val="000000"/>
                <w:sz w:val="20"/>
                <w:szCs w:val="20"/>
              </w:rPr>
              <w:t xml:space="preserve">登上海【金茂大厦】第88层观光厅，登高远眺，大上海的景观尽收眼底，浦江两岸高楼林立，黄浦江上百舸争流，您可亲身体验"落霞与孤骛齐飞，秋水共长天一色"的美景；【乘坐黄浦江游船】360度欣赏夜上海的独特魅力。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游览中国最大的宋文化主题景区-【宋城景区+宋城千古情表演】（客人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6.为了您人身、财产的安全，请您避免在公开场合暴露贵重物品及大量现金；上街时需时刻看管好首饰、相机等随身物品。
                <w:br/>
                7.如需要使用优惠证件或自带门票，需另外缴纳车位费、导游服务费：100元/点/人。
                <w:br/>
                <w:br/>
                安全注意事项
                <w:br/>
                1、行程基本步行游览，尽量穿运动鞋或休闲鞋，每晚更换酒店不便清洗衣物，请带好换洗衣物。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8、健康说明：因个人既有病史和身体残障在旅游行程中引起的疾病进一步发作和伤亡，旅行社不承担任何责任，现有的保险公司责任险和意外险条款中，此种情况也列入保险公司的免赔范围。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退改产生的损失需客人自负，具体事宜请及时与我们的工作人员联系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（附件一）健康声明·告知书 
                <w:br/>
                旅行社为了确保本次旅游顺利出行，防止旅途中发生人身意外伤害事故，建议旅游者在出行前做一次必要的身体检查，因服务能力所限无法接待下列人群参团： 
                <w:br/>
                1、传染性疾病患者，如传染性肝炎、活动期肺结核、伤寒、新冠肺炎等传染病人； 
                <w:br/>
                2、心血管疾病患者，如严重高血压、心功能不全、心肌缺氧、心肌梗塞等病人； 
                <w:br/>
                3、脑血管疾病患者，如脑栓塞、脑出血、脑肿瘤等病人； 
                <w:br/>
                4、呼吸系统疾病患者，如肺气肿、肺心病等病人； 
                <w:br/>
                5、精神类疾病，如精神病患者，癫痫及各种精神病人； 
                <w:br/>
                6、严重贫血病患者，如血红蛋白量水平在 50 克/升以下的病人； 
                <w:br/>
                7、大中型手术的恢复期病患者；
                <w:br/>
                8、其他消化系统疾病、糖尿病等不适宜外出旅行的疾病；
                <w:br/>
                9、孕妇、行动不便者及 75 周岁以上老年人。 
                <w:br/>
                本人已完全了解了贵社接待人员告知的注意事项，自愿要求参加贵社组织旅游行程，并且承诺不属于上述八项人群范围之内。本人并根据旅行社对高龄人群的接待相关要求，承诺如下：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本人应配合国家的防疫要求，提供相关健康码等。
                <w:br/>
                二、在旅游过程中，本人有放弃禁止或不适合高龄人群参加的相应景点或相应活动权利：若因本人坚持参加所产生的全部后果均由本人承担。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本人身体导致无法继续后续行程的，本人接受取消产生的经济损失。 
                <w:br/>
                四、本人已就此承诺告知了直系亲属并得到他们的同意，本人同意贵社任何单一或全部核实义务。 
                <w:br/>
                五、以上公示内容本人及直系亲属已完全理解明白并接受。对本承诺函的各项条款及本次旅游行程中可能 存在的因地域差异会产生的不良反应和旅途辛劳程度，贵社工作人员已充分告知本人及本人直系亲属，本人及本人直系亲属人已完全理解并自愿承诺。若发纠纷，以本承诺函为准。 
                <w:br/>
                特此声明！我社已就旅途中可能存在的风险及游客注意事项事先充分告知，您一旦开始旅途视为认可我社尽到了告知义务。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2025-04-25T18:44:43+08:00</dcterms:created>
  <dcterms:modified xsi:type="dcterms:W3CDTF">2025-04-25T18:44:43+08:00</dcterms:modified>
</cp:coreProperties>
</file>

<file path=docProps/custom.xml><?xml version="1.0" encoding="utf-8"?>
<Properties xmlns="http://schemas.openxmlformats.org/officeDocument/2006/custom-properties" xmlns:vt="http://schemas.openxmlformats.org/officeDocument/2006/docPropsVTypes"/>
</file>