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连云山森林旅居纯玩 4 日游行程单</w:t>
      </w:r>
    </w:p>
    <w:p>
      <w:pPr>
        <w:jc w:val="center"/>
        <w:spacing w:after="100"/>
      </w:pPr>
      <w:r>
        <w:rPr>
          <w:rFonts w:ascii="微软雅黑" w:hAnsi="微软雅黑" w:eastAsia="微软雅黑" w:cs="微软雅黑"/>
          <w:sz w:val="20"/>
          <w:szCs w:val="20"/>
        </w:rPr>
        <w:t xml:space="preserve">连云山森林旅居纯玩 4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ky1715394659cH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平江县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🥬精选度假山庄，场地宽敞
                <w:br/>
                享生态土菜，升级特色烧土鸡
                <w:br/>
                ❤️指定入住景区
                <w:br/>
                0️⃣全程0购物0自费0会销，体验不带一分钱的纯粹旅行
                <w:br/>
                ✅免费机麻，专属管家，篝火晚会、坝坝舞、玻璃栈道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平江连云山休闲避暑4日游
                <w:br/>
                超高负氧离子  森呼吸更自由
                <w:br/>
                🌱旅居新风尚，住进风景里火热报名中…
                <w:br/>
                享受诗意栖居的美好时光
                <w:br/>
                约上亲朋好友兄弟和闺蜜
                <w:br/>
                👏一起去#玩转连云山
                <w:br/>
                👯在峡谷森林间漫步
                <w:br/>
                👫慢悠悠感受大自然之美
                <w:br/>
                纯玩出行｜好吃•好玩•好看
                <w:br/>
                🉐️成人特价368元/人，往返车费➕3早餐7正餐➕3晚住宿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当地—连云山
                <w:br/>
              </w:t>
            </w:r>
          </w:p>
          <w:p>
            <w:pPr>
              <w:pStyle w:val="indent"/>
            </w:pPr>
            <w:r>
              <w:rPr>
                <w:rFonts w:ascii="微软雅黑" w:hAnsi="微软雅黑" w:eastAsia="微软雅黑" w:cs="微软雅黑"/>
                <w:color w:val="000000"/>
                <w:sz w:val="20"/>
                <w:szCs w:val="20"/>
              </w:rPr>
              <w:t xml:space="preserve">
                早上指定时间、地点（具体以工作人员通知为准）乘车出发前往平江县加义镇焕新村。游览“李六如”故居（赠送景点，周一闭馆将无法接待，不退费用），李六如故居占地面积6000余平方米，建筑面积5600余平方米，有64间房，24个天井，是具有湖南地方特色的清代民居。古称泊头湾内大屋，飞檐翘角，屋后青山如黛，始建于清道光廿九年(1849)，坐南朝北，原是座占地6000余平方米，建筑面积5600多平方米的颇具地方特色的民居。房屋系砖木结构，四进三厅，布局大方，雕工精细。中轴线上的建筑单元规模最大，各分支建筑单元分别对称并列在中轴建筑的两侧，呈“回”字形布局，形成24个天井“回”字形的院落布局。沿中轴线纵深方向有四进院落，两侧前、后横屋各两进院落，两侧横向轴线上的建筑单元根据各个“小家”用房情况，在所属的横轴线上的两间明间之间用隔扇门间隔开，形成各个“小家”聚集地。
                <w:br/>
                李六如(1887-1973)，最高人民检察署副检察长、党组书记。1887年7月11日生于平江县城东一个商人家庭。1908年到湖北参加新军，加入同盟会。1911年参加辛亥革命。
                <w:br/>
                中午抵达连云山庄用中餐， 管家将告知您就近游玩事项，敬请聆听本次旅居游注意事项及各 种游玩建议，办理入住后您可以周边转转熟悉基地环境。 
                <w:br/>
                下午自行游览梅溪谷，千年古树，三胜庙，瀑降基地等景点。
                <w:br/>
                注：
                <w:br/>
                “李六如”故居为赠送景点，如遇周一闭馆无法接待，不退费用，我社可根据情况取消该景点游览或是更换景点，具体以出团前一天工作人员通知为准。(不指定赠送游览景点）
                <w:br/>
                交通：汽车
                <w:br/>
                景点：“李六如”故居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连云山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酒店早餐后，您可在酒店自由活动，也可外出游玩（车费+门票自理，请找管家咨询报名）。（外出游玩期间，请结伴同行，注意个人人身安全及财产安全） 
                <w:br/>
                温馨提示：用餐均在酒店用餐，如若当天不用餐请及时告知驻地管家，如未按工作人员通知时间按时用餐则视为自动放弃，不退任何费用。
                <w:br/>
                注：本产品为打包产品。若游客外出游览，未用餐，酒店不退任何餐费。
                <w:br/>
                周边景点推荐：
                <w:br/>
                长寿秘境旅游区（68元/人）：秘境乐园是一座综合型乐园，园区有天然水库、秀丽山林，远望田园风光、近踱林荫大道；可前往拜谒人面佛、写上虔诚的祝福；跨越葫芦门，增福增禄、长寿无忧；漫步清心谷，尽情吸氧。部分娱乐、景观项目：通天手掌、长寿号、晒谷坪、清心谷、紫藤竹廊等众多项目
                <w:br/>
                长寿号：景区标志性打卡点，整个船体立于景区视野最开阔的山顶之上，由七个部分组成。集现代科技声、光、影打造出“水母世界、幻影秘境、音乐小径”等多个唯美浪漫场景。
                <w:br/>
                通天手掌：立于悬崖峭壁之上，20米高的巨大手掌，是游客们拍照打卡的最佳地点。
                <w:br/>
                清心谷：清心谷是长寿秘境四大核心场景之一，由植物科普园、万鱼朝圣、不老泉瀑布三大部分组成。谷内有上百种木本和草本植物，既可开阔眼界增长知识又是特好的天然氧吧。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连云山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连云山森林公园：连云山古名纯山，三面群山起伏，一面平川蜿蜒，山间林深竹茂，主峰常见云雾缭绕，故名连云山。连云山素以山雄、林秀、水美、石奇而著称，高处远望万亩楠竹林，郁郁葱葱，随山赋形，由高由低，迤逦而下，恰似一条巨龙游饮汨罗江之水，姿态轻盈优雅，令人叹为观止。
                <w:br/>
                纯溪小镇（68元/人）：小镇空气清新、景色秀美，到处是绿树、溪流、如同原始森林一般。
                <w:br/>
                红军营（68元）：红军营至今保留了“红军哨卡”、“红军指挥所”、“红军大舞台”、“军需库”等旧址
                <w:br/>
                天岳书院（免费）：天岳书院是平江革命历史的见证，历史的脚步已经远去，但天岳书院的红色记忆却更加鲜明，那一个个感人至深的革命故事，激励着后人砥砺前行。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连云山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平江--长沙
                <w:br/>
              </w:t>
            </w:r>
          </w:p>
          <w:p>
            <w:pPr>
              <w:pStyle w:val="indent"/>
            </w:pPr>
            <w:r>
              <w:rPr>
                <w:rFonts w:ascii="微软雅黑" w:hAnsi="微软雅黑" w:eastAsia="微软雅黑" w:cs="微软雅黑"/>
                <w:color w:val="000000"/>
                <w:sz w:val="20"/>
                <w:szCs w:val="20"/>
              </w:rPr>
              <w:t xml:space="preserve">
                酒店早餐后，收拾行李退房后自由活动。午餐后，乘车返回当地，结束愉快的休闲度假之旅！ 
                <w:br/>
                特别告知：用餐均在酒店用餐，如若当天不用餐请及时告知驻地管家，如未按工作人员通知时间按时用餐则视为自动放弃，不退任何费用。
                <w:br/>
                注：行程最后一天酒店需全部打扫干净和换洗，当天离开客人需早上起床用餐后，8点前将房卡交给工作人员及时退房。将行李打包放置在指定的房间给酒店打扫腾出时间，贵重物品请自行保管，谢谢谅解！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交通：正规旅游车往返接送 ；
                <w:br/>
                住宿：3晚连云山庄（双人标准间/单间/三人间，产生单房差自理。我社可根据人数合理调配使用标间、单间）； 
                <w:br/>
                餐饮：3早7正（10人一桌，8个菜4荤4素，酒水自理）； 
                <w:br/>
                备注：本产品为打包产品。若游客外出游览，未用餐，酒店不退任何餐费。
                <w:br/>
                保险：旅游意外险（3 岁——65 岁老人含旅游人身意外伤害险，保额理赔额度根据年龄持续降低）
                <w:br/>
                特别提醒：旅游法和保险公司规定70岁以上以及3岁以下的人群保险公司不承保旅游意外险，故不赞同随团旅行，如家长要带幼儿去，敬请签字自己承当一切后果和法律责任。
                <w:br/>
                 注：不占床小孩只含车餐险，占床大小同价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费用包含外的其他费用及个人消费。空调使用费20/人/晚</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如为多人出行，预订人/旅游者代表确认已征得其余全体出行人同意作为本次旅游签约代表，受托人在旅游合同及其附件上的签字全体委托人均予以认可。如您未取得授权，请不要代为预订下单/签署合同。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散客接送】：请您按旅行社指定的地点和时间集合，统一乘车出发，由于参团人员多，地点不一，出发时间及计划内约定时间有一定的误差，请客人谅解。
                <w:br/>
                具体时间地点工作人员通知为准，请电话保持畅通方便联系！
                <w:br/>
                【报价不含】：行程中约定的自理自费内容、酒水、个人消费、行程中备注未含的餐及住宿等！请当地现付，备有说明除外。
                <w:br/>
                【产品说明】：为保障本线路产品的顺利成团，在您预订成交后，如无特殊原因，不可更改、取消，否则将按退团说明执行；请注意行程中的每一条温馨提示，请注意各景区张贴的游览须知。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退团说明】:报名后退团，损失客人自行承担！游客报名后因故不能参加本次旅游，如果确认退团，游客须承担大小交通损失费，出发前7天内要求退团，还须赔偿旅行社业务预订损失费。如出发前3天内退团，按照团款的90%损失费赔偿给旅行社；出发后如中途取消，所有团款不退，因此产生的其它费用客人自理。
                <w:br/>
                【住宿说明】：旅游者出现单人住宿须补付单房差。
                <w:br/>
                【餐饮说明】：当地饮食与游客饮食习惯有一定的差异，且当地餐饮条件相当有限，请做好心理准备，旅行社已尽心安排特色菜品，希望能合你的味口；为了保证顺利用餐，行程中所有用餐均为提前预定，如若你在行程中取消用餐，费用一律不退。
                <w:br/>
                【用车说明】：行程内所有自由活动期间及行程外均不含用车。
                <w:br/>
                【保险说明】：旅行社已经购买旅行社责任险以及旅游意外险。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安全说明】：①旅行社的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自由活动期间，请注意保护自身人生安全及财物安全，过马路请小心；③沿途停车加水或上厕所等任何一个停留地点，请你上下车注意脚下、头顶及周边安全，不要在汽车道公路边崖边活动停留。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说明】:报名后退团，损失客人自行承担！游客报名后因故不能参加本次旅游，如果确认退团，游客须承担大小交通损失费，出发前7天内要求退团，还须赔偿旅行社业务预订损失费。如出发前3天内退团，按照团款的90%损失费赔偿给旅行社；出发后如中途取消，所有团款不退，因此产生的其它费用客人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1请游客提供有效正确的身份证信息和联系方式，工作人员将根据此信息预订机票酒店。如提供信息有误，请自行承担相关损失。
                <w:br/>
                2根据《中华人民共和国旅游法》请游客在报名时务必与接待人员签订书面旅游合同。
                <w:br/>
                3   由于旅游地点为高原地区，请游客如实告知身体健康状况。患有（心、脑、肺、血管病史等）请不要前往。18 岁以下未成人，须在成年人陪同下出行。75 岁以上老年人，须在直系亲属签字下方可出行,年满 85 岁及以上老人请您不要参团出游。
                <w:br/>
                4   组团旅行社为参团游客购买旅游意外伤害保险。旅途中如果游客出险，所产生的费用由游客自行垫付，事后由旅行社向所投保的保险公司依据保险条例进行理赔（游客须按保险公司要求提供其所需的票据及证明原件）。因游客自身疾病所产生的费用自理，不属于旅意险保险责任范畴。
                <w:br/>
                 5  请游客在出团前付清所有团款,请在出发前仔细阅读我公司须知，以便使你的旅途更加顺利。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酒店入住说明（非常重要的信息）
                <w:br/>
                吃饭时间：早上 7:30 中午 12:00 下午 18:00（用餐参考时间，具体用餐时间以当地管家通知为准）。请你根据约定时间前往用餐， 因个人原因造成未准时用餐，组团社不承担责任。 
                <w:br/>
                住宿：全程为您提供双人标间或夫妻大床房，产生单房差自理。不含洗漱用品，请自行携带洗漱用品及毛巾浴巾。入住后请检 查物品是否完好无损，有损坏的请立即告知管家进行更换。入住期间因个人原因造成的物件损坏，自行按市价进行赔偿。 
                <w:br/>
                关于卫生：酒店管家为您服务，如有需要，请和管家联系。入住期间，如果 需要打扫卫生，请一定提前告知。 
                <w:br/>
                景区：若需前往各景区游玩，游览期间请注意安全。请咨询酒店管家安排用车，费用自理。若因个人原因使用黑车造成的后果，游客自行承担责任。 
                <w:br/>
                娱乐设施：酒店为您提供免费手搓麻将、限量免费机麻、免费运动场健身设施等，请大家文明使用娱乐健身设施，不得因抢占麻将桌、娱乐健身设施等大打出手。
                <w:br/>
                预订及出行须知
                <w:br/>
                如为多人出行，预订人/旅游者代表确认已征得其余全体出行人同意作为本次旅游签约代表，受托人在旅游合同及其附件上的签字全体委托人均予以认可。如您未取得授权，请不要代为预订下单/签署合同。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    族宗教习俗。
                <w:br/>
                7、讲究以礼待人。衣着整洁得体，不在公共场所袒胸赤膊；礼让老幼病残，礼让女士；不讲粗话。
                <w:br/>
                8、提倡健康娱乐。抵制封建迷信活动，拒绝黄、赌、毒。
                <w:br/>
                报 名 须 知
                <w:br/>
                1请游客提供有效正确的身份证信息和联系方式，工作人员将根据此信息预订机票酒店。如提供信息有误，请自行承担相关损失。
                <w:br/>
                2根据《中华人民共和国旅游法》请游客在报名时务必与接待人员签订书面旅游合同。
                <w:br/>
                3   由于旅游地点为高原地区，请游客如实告知身体健康状况。患有（心、脑、肺、血管病史等）请不要前往。18 岁以下未成人，须在成年人陪同下出行。75 岁以上老年人，须在直系亲属签字下方可出行,年满 85 岁及以上老人请您不要参团出游。
                <w:br/>
                4   组团旅行社为参团游客购买旅游意外伤害保险。旅途中如果游客出险，所产生的费用由游客自行垫付，事后由旅行社向所投保的保险公司依据保险条例进行理赔（游客须按保险公司要求提供其所需的票据及证明原件）。因游客自身疾病所产生的费用自理，不属于旅意险保险责任范畴。
                <w:br/>
                 5  请游客在出团前付清所有团款,请在出发前仔细阅读我公司须知，以便使你的旅途更加顺利。
                <w:br/>
                游客健康状况确认书及旅行社免责款
                <w:br/>
                一、 游客报名参加国内旅游时填写，作为《湖南省国内旅游组团合同》的附件由游客本人签署） 
                <w:br/>
                二、 游客情况： 
                <w:br/>
                1.游客姓名：             身份证号：                    地址：                              
                <w:br/>
                2.游客姓名：             身份证号：                    地址：                              
                <w:br/>
                3.游客姓名：             身份证号：                    地址：                              
                <w:br/>
                4.游客姓名：             身份证号：                    地址：                              
                <w:br/>
                游客应急联系方式（能随时联系到的亲属或朋友）：                                       
                <w:br/>
                联系人姓名：                         联系电话：                       
                <w:br/>
                地址：                                      三、 就参加本次旅行本人申明如下： 
                <w:br/>
                1 、确认本人健康状况能参加本次旅行；（请在【 】内打钩）： 
                <w:br/>
                【 】本人已经满 65 周岁以上，勿需特殊照顾。 
                <w:br/>
                【 】本人不属孕妇，如有隐瞒，全部责任由本人承担。 
                <w:br/>
                【 】本人未患有影响本人安全的重大疾病（如：高血压、冠心病、美尼尔氏综合症、癫痫、癌症、 
                <w:br/>
                哮喘、脑溢血、心肺疾病等）。 
                <w:br/>
                【 】本人未患有其他影响他人安全的重大疾病。 
                <w:br/>
                2 、 组团旅行社已就下列内容告知本人 ； 
                <w:br/>
                （1）旅游系长距离、长时间旅行，途中乘飞机、火车、汽车的时间较长，加之食宿条件不同于平 
                <w:br/>
                常习惯，可能会比较辛苦，四川甘孜州、阿坝州、云南、西藏等高原地区海拨高有可能有高原反应的，请权衡自己的健康状况是否适应本次旅行。 
                <w:br/>
                （2）行动不便或生活不能自理者、患有严重疾病（包括但不限于：心脑血管疾病、心脏病、哮喘、循环系统疾病、精神疾病以及在旅行途中容易复发、可能威胁生命安全的慢性疾病）者，不宜参加本次旅行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2025-05-20T22:20:14+08:00</dcterms:created>
  <dcterms:modified xsi:type="dcterms:W3CDTF">2025-05-20T22:20:14+08:00</dcterms:modified>
</cp:coreProperties>
</file>

<file path=docProps/custom.xml><?xml version="1.0" encoding="utf-8"?>
<Properties xmlns="http://schemas.openxmlformats.org/officeDocument/2006/custom-properties" xmlns:vt="http://schemas.openxmlformats.org/officeDocument/2006/docPropsVTypes"/>
</file>