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【特惠甘青】兰州、张掖、嘉峪关、敦煌、德令哈、青海湖、茶卡、塔尔寺8日游行程单</w:t>
      </w:r>
    </w:p>
    <w:p>
      <w:pPr>
        <w:jc w:val="center"/>
        <w:spacing w:after="100"/>
      </w:pPr>
      <w:r>
        <w:rPr>
          <w:rFonts w:ascii="微软雅黑" w:hAnsi="微软雅黑" w:eastAsia="微软雅黑" w:cs="微软雅黑"/>
          <w:sz w:val="20"/>
          <w:szCs w:val="20"/>
        </w:rPr>
        <w:t xml:space="preserve">【特惠甘青】兰州、张掖、嘉峪关、敦煌、德令哈、青海湖、茶卡、塔尔寺8日游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 价值280元大型史诗歌舞剧—《回道张掖》   
                <w:br/>
                ※ 西北特色小镇--【丹霞口旅游度假小镇】
                <w:br/>
                ※ 赠送价值98元青海藏王宴
                <w:br/>
                ※ 赠送价值88元民族篝火晚会
                <w:br/>
                ※ 荒漠戈壁奇观，唤醒人们对地球保护的重视--【大地之子】
                <w:br/>
                ※ 大型公共艺术作品、荒漠海市蜃楼---【无界】
                <w:br/>
                ※美食享受： 西北4大特色美食： 丹霞口旅游度假小镇特色美食、汽锅鸡、青海特色藏王宴、青海虫草老鸭汤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甘青大环线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长沙---兰州
                <w:br/>
              </w:t>
            </w:r>
          </w:p>
          <w:p>
            <w:pPr>
              <w:pStyle w:val="indent"/>
            </w:pPr>
            <w:r>
              <w:rPr>
                <w:rFonts w:ascii="微软雅黑" w:hAnsi="微软雅黑" w:eastAsia="微软雅黑" w:cs="微软雅黑"/>
                <w:color w:val="000000"/>
                <w:sz w:val="20"/>
                <w:szCs w:val="20"/>
              </w:rPr>
              <w:t xml:space="preserve">
                【关于接机】1.根据航班时间客人自行前往机场乘机赴兰州（西宁），抵达后，可赠送接机服务，接机为师傅接机（期间无导游，接机为散拼，等待时间不超过60分钟，赠送接机服务，不用不退），抵达酒店后自行办理入住手续，后可自由活动。
                <w:br/>
                2.如果不愿等待可自行前往市区酒店入住，费用需自理。（a.机场至市区城际高铁21.5元/人，b.机场大巴抵达市区30元/人，c.打车前往市区200元/辆左右）
                <w:br/>
                客人出发的前一天，我方会通过短信或电话联系客人，并告知师傅电话.
                <w:br/>
                【舌尖上的兰州】
                <w:br/>
                如果白天想找寻美食，尤以步行街张掖路与大众巷区域较多。地标式的“正宁路小吃夜市”则是您晚餐、夜宵的好去处，名扬天下的西北小吃几乎在这里都能觅见。来兰州，定要来上一碗鼎鼎大名的“兰州牛肉面”，马子禄、吾穆勒蓬灰、马有布等都是当地知名招牌。西北特色小吃：烤羊肉串、胡辣羊蹄、牛奶鸡蛋醪糟、杏皮水、灰豆子、酿皮子、糖锅盔、浆水漏、甜胚子等。
                <w:br/>
                温馨提示:
                <w:br/>
                1.来西北旅游，请随身携带身份证，带好御寒衣物，防晒用品！
                <w:br/>
                2.西北地区，住宿，餐饮条件有限，请包涵！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
                <w:br/>
              </w:t>
            </w:r>
          </w:p>
          <w:p>
            <w:pPr>
              <w:pStyle w:val="indent"/>
            </w:pPr>
            <w:r>
              <w:rPr>
                <w:rFonts w:ascii="微软雅黑" w:hAnsi="微软雅黑" w:eastAsia="微软雅黑" w:cs="微软雅黑"/>
                <w:color w:val="000000"/>
                <w:sz w:val="20"/>
                <w:szCs w:val="20"/>
              </w:rPr>
              <w:t xml:space="preserve">
                兰州---张掖丹霞630KM
                <w:br/>
                早餐后乘前往张掖市。（3-6月由于天气、堵车等原因有可能大雪封路，兰州-张掖改走连霍高速，故门源，达坂山、黑泉水库、祁连大草原、扁都口以上途径点未能看到，望周知！）下午参观张掖七彩丹霞景区。
                <w:br/>
                【门源万亩油菜花】（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
                <w:br/>
                【达坂山隧道】（车览）达坂山是青海通往甘肃的交通要道，并且是亚洲已建成道路隧道海拔之首。到达达坂山观景台后可以远观岗什卡雪峰：岗什卡雪峰为祁连山脉东段的高峰，峰顶常年白雪皑皑，银光熠熠，宛如一条玉龙。
                <w:br/>
                【岗什卡雪峰】（外观）岗什卡雪峰位于青海省门源回族自治县境内，海拔5254.5米，是祁连山脉东段的最高峰，峰顶常年白雪皑皑，银光熠熠，宛如一条玉龙 ，也是门源境内群山之首。 平时远眺，一片洁白，每当夕阳西下，晚霞辉映，山顶五彩缤纷，暮霭升腾，被称为“龙峰夕照”，是门源八大景之一。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 
                <w:br/>
                【黑泉水库】（车览）黑泉水库位于西宁城北大通县的宝库河上，G227公路旁，游客从西宁前往门源时一般都会路过这里。水库依山而建，有种高峡出平湖的感觉，水面开阔，湖水碧绿，周围草原、树木郁郁葱葱环境非常漂亮。
                <w:br/>
                【张掖丹霞国家地质公园】（游览约120分钟，含门票及区间车）张掖丹霞地貌奇观形成于600万年前，位于张掖市临泽、肃南县境内。张掖丹霞主要由红色砾石、砂岩和泥岩组成，游客在景区内能看到数以千计的悬崖、山峦呈现出鲜艳的丹红色和红褐色，特别是在阳光的照耀下，各处造型奇特的山地丘陵色彩斑斓、气势磅礴。张掖丹霞景区还是张艺谋的电影《三枪拍案惊奇》、知名电视剧《神探狄仁杰》的外景地。
                <w:br/>
                赠送丹霞口小镇及观看价值280元/人大型史诗歌舞剧—《回道张掖》，以张掖历史文化为载体，穿插河西独有的宝卷念唱的表演方式，通过天赐丹霞、张国臂掖、古邑甘州、炀帝西巡、邦国会盟五幕剧的形式来讲述张掖在汉朝和隋朝时期的传奇故事，将霍去病西征、隋炀帝西巡、万国博览会等故事栩栩展现在观众面前，用最朴素的民俗民风和最真实的历史生动再现古丝绸之路的辉煌，后入住酒店。( 【回道张掖】赠送项目，由于政策性原因无法观看费用不退，无补偿，小孩需现场自理 )
                <w:br/>
                【大型篝火晚会】与专业演员及当地人民一起载歌载舞跳起篝火，度过一个美好的夜晚。【不定时氛围演出】小镇氛围演出节目融民族性、艺术性、新鲜感与一体，丰富多彩，主题鲜明，新鲜有趣。
                <w:br/>
                （若因天气原因或景区调整赠送项目取消无退费、无补偿）
                <w:br/>
                当日美食：丹霞口小镇特色美食
                <w:br/>
                【温馨提示】
                <w:br/>
                1.每年7月中旬之前，9月初开始，或者其他时间遇到极端天气，祁连山，达坂山，扁都口沿线道路状况很差，考虑安全问题，将会改到武威前往张掖；
                <w:br/>
                2.7月5号—8月15号期间为油菜花花期， 将安排在门源或者扁都口停车拍照，其余时间无此项安排；
                <w:br/>
                3.行程车程时间较长，防止晕车，请自备晕车药，多为翻山公路，路况不是很好，不可随意停车.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张掖--嘉峪关230KM --敦煌380KM
                <w:br/>
                早餐后乘车穿梭茫茫戈壁，虽然不秀美，但是辽阔。远处的祁连山，山顶白雪皑皑，终年不化。途经嘉峪关，车览嘉峪关城楼后前往丝绸之路甘肃段西端、飞天的故乡“丝路明珠”而得名敦煌市。途中游览大地之子 和无界。
                <w:br/>
                【大地之子】（游览约30分钟）位于甘肃敦煌市瓜州县红山坡戈壁滩上，雕塑主体为茫茫戈壁之上伏在地、恬然入睡的长15米，高4. 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无界】（游览约30分钟）由清华大学美术学院雕塑系主任、雕塑家董书兵教授设计制作的雕塑《海市蜃楼计划》主题雕塑《无界》，即将在瓜州茫茫戈壁上诞生，该雕塑建成后将无偿捐给瓜州县永久置放，成为瓜州又一处地标性建筑。
                <w:br/>
                【鸣沙山、月牙泉】（参观120分钟）沙山因沙动成响而得名，山为流沙积成，在不同光照下沙分红、黄、绿、白、黑五色，神奇异常；月牙泉处于鸣沙山环抱之中，因其形酷似一弯新月而得名，有“沙漠第一泉”之称。鸣沙山和月牙泉宛如大漠戈壁中的一对孪生姐妹，“山以灵而故鸣，水以神而益秀”。确有“鸣沙山怡性，月牙泉洗心”之感。当日美食：汽锅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敦煌----大柴旦--德令哈
                <w:br/>
              </w:t>
            </w:r>
          </w:p>
          <w:p>
            <w:pPr>
              <w:pStyle w:val="indent"/>
            </w:pPr>
            <w:r>
              <w:rPr>
                <w:rFonts w:ascii="微软雅黑" w:hAnsi="微软雅黑" w:eastAsia="微软雅黑" w:cs="微软雅黑"/>
                <w:color w:val="000000"/>
                <w:sz w:val="20"/>
                <w:szCs w:val="20"/>
              </w:rPr>
              <w:t xml:space="preserve">
                敦煌---莫高窟30KM- --德令哈600KM
                <w:br/>
                早餐后，参观莫高窟，后乘车前往德令哈，途中游览翡翠湖，晚上入住德令哈。
                <w:br/>
                【敦煌莫高窟】（B类票，参观4个洞窟，如果预约上A类门票 ，需现补差价138元/人）(参观120分钟)，参观我国著名的四大石窟之一，也是世界上现存规模最宏大的敦煌莫高窟以它创建年代之久、建筑规模之大、壁画数量
                <w:br/>
                之多、塑像造型之美、保存之完整，以及艺术之博大精深而闻名天下、享誉国内外。
                <w:br/>
                【翡翠湖】（游览60分钟），这片湖泊大小不等，形态迥异，深浅不一，形成了颜色多彩的景象，特别是风平浪静之时，宛若镜面般，倒影着蓝天白云，置身其中，别有一番感受
                <w:br/>
                【温馨提示】：
                <w:br/>
                一.此日行程距离远，车程长，因沿途城镇间距离远，用餐时间会相应推迟，建议可备些零食，以防不时之需。
                <w:br/>
                二.因莫高窟新政策规定前期只发放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类正常参观票，游客需现补138元/人的差价，感谢您的配合，给您带来不变敬请谅解！备注：A类正常票(2场数字电影+参观8个洞窟)；B类应急票(参
                <w:br/>
                <w:br/>
                观4个洞窟)
                <w:br/>
                1、如莫高窟有特殊情况（无票、景区有接待、天气原因等）无法安排游览，将安排教煌莫高窟姊妹窟一西千佛洞；
                <w:br/>
                2、为确保参观莫高窟，导游会根据莫高窟门票实际预约时间，跟鸣沙山调整景点参观顺序；
                <w:br/>
                3、莫高窟预约按照下单前后顺序依次进行预约，故同团中会出现预约莫高窟参观时间不一致的情况；预约成功后退票将产生手续费，具体金额参照《敦煌市物价局文件：敦价发【2015】85号》文件。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4、莫高窟如同一颗渐渐褪去光华的明珠，在自然氧化和人为因素的作用下，彩塑壁画正在慢慢失去神韵，所以出于文物保护的目的，在窟穴参观时禁止摄像拍照。
                <w:br/>
                此政策为政府行为，报名时请仔细阅读此条款，不能作为投诉理由！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w:br/>
              </w:t>
            </w:r>
          </w:p>
          <w:p>
            <w:pPr>
              <w:pStyle w:val="indent"/>
            </w:pPr>
            <w:r>
              <w:rPr>
                <w:rFonts w:ascii="微软雅黑" w:hAnsi="微软雅黑" w:eastAsia="微软雅黑" w:cs="微软雅黑"/>
                <w:color w:val="000000"/>
                <w:sz w:val="20"/>
                <w:szCs w:val="20"/>
              </w:rPr>
              <w:t xml:space="preserve">
                德令哈---茶卡天空壹号207KM----青海湖150KM
                <w:br/>
                早餐后一路上向东，游览茶卡盐湖天空壹号，下午游览青海湖二郎剑，晚上入住青海湖沿线酒店。
                <w:br/>
                【茶卡盐湖天空壹号】（游览120分钟  不含电瓶车60元/人  ），茶卡盐湖被旅行者们称为中国“天空之镜”，被国家旅游地理杂志评为“人一生必去的55个地方”之一，盐湖水域宽广，银波粼粼。天空白云悠悠，远处苍山峥嵘，蓝天白云、雪山映入湖中，如诗如画。四周牧草如茵，羊群似珍珠洒落。漫步湖上，犹如进入盐的世界。
                <w:br/>
                【青海湖二郎剑景区】（参观120分钟），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
                <w:br/>
                【温馨提示】
                <w:br/>
                1.一定要带上偏光墨镜，天气晴朗的时候，阳光照在盐湖上，反射很强，会对眼睛造成一定伤害。
                <w:br/>
                2.盐湖最美的就是海天一色的倒影照了，最好带上一些鲜艳的衣服，这样拍摄效果会更佳。
                <w:br/>
                3.注意盐湖里很多小溶洞，千万别踩，注意安全哦。
                <w:br/>
                4. 茶卡盐湖天空壹号景区里必坐观光小火车60元/人往返。
                <w:br/>
                5.由于青海湖和茶卡条件所限，酒店条件不可与城市酒店相比较，酒店综合条件较差，请理解！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青海湖/共和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青海湖----塔尔寺----西宁
                <w:br/>
              </w:t>
            </w:r>
          </w:p>
          <w:p>
            <w:pPr>
              <w:pStyle w:val="indent"/>
            </w:pPr>
            <w:r>
              <w:rPr>
                <w:rFonts w:ascii="微软雅黑" w:hAnsi="微软雅黑" w:eastAsia="微软雅黑" w:cs="微软雅黑"/>
                <w:color w:val="000000"/>
                <w:sz w:val="20"/>
                <w:szCs w:val="20"/>
              </w:rPr>
              <w:t xml:space="preserve">
                青海湖----西宁151KM--塔尔寺40KM
                <w:br/>
                早餐后，赠送参观藏族村寨，后游览塔尔寺，晚上入住西宁。
                <w:br/>
                【藏族民俗村寨】（参观100分钟），领略青海藏族的风土人情，参观神秘的藏族部落，感受汉藏结合地区的茶马互市。
                <w:br/>
                【塔尔寺】（讲解费20/人电瓶车35/人自理）（参观100分钟），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回到西宁，晚餐赠送藏王宴：藏式特色餐，品尝青稞酒，青稞奶茶，观看藏式歌舞表演......当华灯初上，用火一样的热情点燃夏都之夜，为您奉上饕餮的美食，视听大餐。结束后晚上入住酒店。
                <w:br/>
                【温馨提示】
                <w:br/>
                1.塔尔寺不能抽烟，不能大声喧哗，殿堂内不能拍照。
                <w:br/>
                2.不能用手指随便的指里面的佛像，必要时五指并拢，指向佛像。
                <w:br/>
                3.塔尔寺不含景区小交通35元/人往返，必消景区讲解费根据人数而定，敬请自理。
                <w:br/>
                当日特色美食：青海藏王宴、虫草老鸭汤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
                <w:br/>
              </w:t>
            </w:r>
          </w:p>
          <w:p>
            <w:pPr>
              <w:pStyle w:val="indent"/>
            </w:pPr>
            <w:r>
              <w:rPr>
                <w:rFonts w:ascii="微软雅黑" w:hAnsi="微软雅黑" w:eastAsia="微软雅黑" w:cs="微软雅黑"/>
                <w:color w:val="000000"/>
                <w:sz w:val="20"/>
                <w:szCs w:val="20"/>
              </w:rPr>
              <w:t xml:space="preserve">
                西宁—兰州260KM
                <w:br/>
                早餐后参观昆仑玉展览馆，藏医药博物馆，藏饰文化馆后返回兰州。
                <w:br/>
                【昆仑玉展览馆】 （游览时间约150分钟），昆仑玉产自昆仑山山脉东缘入青海省部分，此地是道教昆仑派仙师修炼升天的地方，因而传说，昆仑玉有平安驱邪等不可思议的神奇作用。昆仑玉与和田玉同处于一个成矿带上，质地细润，淡雅清爽，油性好，透明度高，于2008年被证实确定为北京奥运会奖牌用玉，2010年国家质检总局批准对“昆仑玉”实施地理标志产品保护，自此名扬海外！
                <w:br/>
                【藏医药博物馆】（游览时间约150分钟），藏医药文化博物馆是征集、保护、研究、展示藏医药文化遗产、发展进程物证、珍贵文物的藏医药专业博物馆。青藏高原独特的自然条件，复杂的地理地貌，丰富的自然资源，孕育了许许多多耐寒、抗缺氧、生物活性高的药材。青藏高原是藏医学发生、发展的摇篮。藏医药学是我国传统医药学宝库中的瑰宝，它具有丰富的内容、完整的科学体系和鲜明的民族特色。由于其历史悠久、理论完整、用药考究、疗效独特，故位居藏、蒙、维、傣四大民族医药学之首。
                <w:br/>
                【藏饰文化馆】（游览时间约150分钟） 在藏文化发展的历史脉络中，天珠以不同的面目出现，从客观上也反映出天珠确实在藏文化中占有重要的一席之地。 在青藏高原特别是喜马拉雅山系区域，这片离天最近的地方，任何事物都散发着与众不同的魅力，而一种名为“天珠”的物品，因其润如玉的质地、充满隐喻色彩的神秘花纹更成为了神秘藏文化的标志物品之一。
                <w:br/>
                【温馨提示】
                <w:br/>
                晚上我们会有工作人员短信或者电话通知明天的送站时间和司机电话，请收拾好自己的行李物品。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兰州--长沙
                <w:br/>
              </w:t>
            </w:r>
          </w:p>
          <w:p>
            <w:pPr>
              <w:pStyle w:val="indent"/>
            </w:pPr>
            <w:r>
              <w:rPr>
                <w:rFonts w:ascii="微软雅黑" w:hAnsi="微软雅黑" w:eastAsia="微软雅黑" w:cs="微软雅黑"/>
                <w:color w:val="000000"/>
                <w:sz w:val="20"/>
                <w:szCs w:val="20"/>
              </w:rPr>
              <w:t xml:space="preserve">
                兰州---兰州中川机场70KM-长沙
                <w:br/>
                早餐后根据航班时间送飞机，结束此次西北之旅…
                <w:br/>
                【温馨提示】
                <w:br/>
                1.请带好自己的行李，随身物品，身份证件等贵重物品。
                <w:br/>
                我社赠送拼车送机，请根据通知时间提前退房，再自行安排活动（请注意酒店退房时间12；00前，避免不必要的损失，外出前可将行李寄存前台），登机手续请根据机场指引自行办理。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游：导游全程优秀导游服务，8人以上安排中文导游全程为您服务；8人以下（含8人）不提供导游服务，由司机负责全行程衔接及接待。 
                <w:br/>
                交 通：长沙至兰州往返经济舱；当地空调旅游大巴，行程用车保证一人一正座；
                <w:br/>
                住 宿：全程三钻酒店，升级1晚携程四钻酒店，西北旅游环境特殊大多酒店都不配备三人间以及加床服务，我社不提供自然单间，如出现单男单女，需要支付单房差。如我社提供的参考酒店无法接待的情况下，我社可以协商安排其他酒店！ 
                <w:br/>
                门 票：含张掖七彩丹霞（含电瓶车），莫高窟B票，鸣沙山月牙泉，茶卡盐湖，青海湖二郎剑景区，塔尔寺门票。此行程已打包特价优惠，故无门票优惠退费，敬请予以理解。我们会根据当地实际情况在保证游览时间，景点数量不变的情况下，对行程做相应调整，感谢您的配合与支持。 
                <w:br/>
                儿 童：12岁以下不占床不含早，儿童早餐需现付前台，儿童含汽车车位费、半价正餐、导服费。
                <w:br/>
                用 餐：7早10正 （正餐为八菜一汤，10人一桌，含4个特色餐），特色餐团队餐为我社安排用餐，不含酒水。景区一般地处偏远，餐标相对大城市较差，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1：因交通延阻、罢工、天气、飞机机器故障、航班取消或更改时间等不可抗力原因所引致的额外费用我社不予承担； 
                <w:br/>
                2：酒店内洗衣、理发、电话、传真、收费电视、饮品、烟酒等个人消费； 
                <w:br/>
                3：当地参加的自费以及以上"费用包含"中不包含的其它项目，费用均自理。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昆仑玉展览中心</w:t>
            </w:r>
          </w:p>
        </w:tc>
        <w:tc>
          <w:tcPr/>
          <w:p>
            <w:pPr>
              <w:pStyle w:val="indent"/>
            </w:pPr>
            <w:r>
              <w:rPr>
                <w:rFonts w:ascii="微软雅黑" w:hAnsi="微软雅黑" w:eastAsia="微软雅黑" w:cs="微软雅黑"/>
                <w:color w:val="000000"/>
                <w:sz w:val="20"/>
                <w:szCs w:val="20"/>
              </w:rPr>
              <w:t xml:space="preserve">昆仑玉首饰、摆件等</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藏医药文化馆</w:t>
            </w:r>
          </w:p>
        </w:tc>
        <w:tc>
          <w:tcPr/>
          <w:p>
            <w:pPr>
              <w:pStyle w:val="indent"/>
            </w:pPr>
            <w:r>
              <w:rPr>
                <w:rFonts w:ascii="微软雅黑" w:hAnsi="微软雅黑" w:eastAsia="微软雅黑" w:cs="微软雅黑"/>
                <w:color w:val="000000"/>
                <w:sz w:val="20"/>
                <w:szCs w:val="20"/>
              </w:rPr>
              <w:t xml:space="preserve">藏药等</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藏饰文化馆</w:t>
            </w:r>
          </w:p>
        </w:tc>
        <w:tc>
          <w:tcPr/>
          <w:p>
            <w:pPr>
              <w:pStyle w:val="indent"/>
            </w:pPr>
            <w:r>
              <w:rPr>
                <w:rFonts w:ascii="微软雅黑" w:hAnsi="微软雅黑" w:eastAsia="微软雅黑" w:cs="微软雅黑"/>
                <w:color w:val="000000"/>
                <w:sz w:val="20"/>
                <w:szCs w:val="20"/>
              </w:rPr>
              <w:t xml:space="preserve">天珠等</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w:t>
            </w:r>
          </w:p>
        </w:tc>
        <w:tc>
          <w:tcPr/>
          <w:p>
            <w:pPr>
              <w:pStyle w:val="indent"/>
            </w:pPr>
            <w:r>
              <w:rPr>
                <w:rFonts w:ascii="微软雅黑" w:hAnsi="微软雅黑" w:eastAsia="微软雅黑" w:cs="微软雅黑"/>
                <w:color w:val="000000"/>
                <w:sz w:val="20"/>
                <w:szCs w:val="20"/>
              </w:rPr>
              <w:t xml:space="preserve">鸣沙山电瓶车20/人+鸣沙山骑骆驼100-120/人	可自由选择</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茶卡盐湖</w:t>
            </w:r>
          </w:p>
        </w:tc>
        <w:tc>
          <w:tcPr/>
          <w:p>
            <w:pPr>
              <w:pStyle w:val="indent"/>
            </w:pPr>
            <w:r>
              <w:rPr>
                <w:rFonts w:ascii="微软雅黑" w:hAnsi="微软雅黑" w:eastAsia="微软雅黑" w:cs="微软雅黑"/>
                <w:color w:val="000000"/>
                <w:sz w:val="20"/>
                <w:szCs w:val="20"/>
              </w:rPr>
              <w:t xml:space="preserve">必须产生</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塔尔寺</w:t>
            </w:r>
          </w:p>
        </w:tc>
        <w:tc>
          <w:tcPr/>
          <w:p>
            <w:pPr>
              <w:pStyle w:val="indent"/>
            </w:pPr>
            <w:r>
              <w:rPr>
                <w:rFonts w:ascii="微软雅黑" w:hAnsi="微软雅黑" w:eastAsia="微软雅黑" w:cs="微软雅黑"/>
                <w:color w:val="000000"/>
                <w:sz w:val="20"/>
                <w:szCs w:val="20"/>
              </w:rPr>
              <w:t xml:space="preserve">区间35+讲解20  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敦煌烤全羊</w:t>
            </w:r>
          </w:p>
        </w:tc>
        <w:tc>
          <w:tcPr/>
          <w:p>
            <w:pPr>
              <w:pStyle w:val="indent"/>
            </w:pPr>
            <w:r>
              <w:rPr>
                <w:rFonts w:ascii="微软雅黑" w:hAnsi="微软雅黑" w:eastAsia="微软雅黑" w:cs="微软雅黑"/>
                <w:color w:val="000000"/>
                <w:sz w:val="20"/>
                <w:szCs w:val="20"/>
              </w:rPr>
              <w:t xml:space="preserve">1880/只起   可自由选择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298/人  可自由选择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周岁或年满70 周岁的，有心肺脑血管病听视力障碍的，不宜长途 及高原旅行的，既有病史和身体残障的，均不适合参加；任何隐瞒造成的后果由旅游者自行承担。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 活动时间，期间旅游者自身财产及人身安全由其本人自行负责，请注意安全，并请勿参加违反中国法律不宜参加的活动。 
                <w:br/>
                4.因特殊原因造成标准误差，按照实际发生情况根据《旅游法》进行补退；因旅游过程中的特殊情况，在不减少旅游景点游览的情 况下，我社保留旅游行程临时调整的权利。 
                <w:br/>
                5.因不可抗力因素(如航班取消，延误，自然灾害等)所产生的损失及费用(餐饮，住宿，门票，交通费等)由客人自理。 
                <w:br/>
                6.行程中未经协商的擅自离团，视同旅游者违约，未完成部分将被视为自行放弃，我社不再退费，并不予承担旅游者由此产生的额外费用。 
                <w:br/>
                7.除行程标明的游览，自由活动地点外，其它所有途经地均不为必须停留，游览，介绍，讲解地。
                <w:br/>
                8.我社有权根据时间等实际情况，调整参观游览顺序。 
                <w:br/>
                郑重声明：请不要对旅游行程，行程附件，补充协议做任何更改；如果因为自行变更引起的投诉，我旅行社概不承担任何法律责任。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2025-04-25T18:31:57+08:00</dcterms:created>
  <dcterms:modified xsi:type="dcterms:W3CDTF">2025-04-25T18:31:57+08:00</dcterms:modified>
</cp:coreProperties>
</file>

<file path=docProps/custom.xml><?xml version="1.0" encoding="utf-8"?>
<Properties xmlns="http://schemas.openxmlformats.org/officeDocument/2006/custom-properties" xmlns:vt="http://schemas.openxmlformats.org/officeDocument/2006/docPropsVTypes"/>
</file>