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【散】宁乡炭河千古情一日游行程单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【散】宁乡炭河千古情一日游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mljq-45765776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大型歌舞《炭河千古情》
                <w:br/>
                妲己幽魂鬼屋、太子阴魂听音室、西周电影馆、妲己魅惑、姜太公呼风唤雨法术馆、后宫体验馆、酒池肉林等高科技体验项目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歌舞《炭河千古情》在湖南宁乡炭河古城上演，以西周王朝灿烂的历史文化为背景，以国之重器“四羊方尊”的传奇故事为主线，演出分为《在河之洲》《炭河绝恋》《妲己艳舞》《牧野之战》《爱在宁乡》等场。在这段故事里，有巾帼红颜的倾国倾城，有生离死别的缠绵悱恻，有家仇国恨的悲愤忧患，有武王伐纣的壮怀激烈，再现了三千年前的那一场爱恨情仇。演出运用声光电等科技手段和舞台机械，上万套舞台机械上天入地，在水陆空三维空间营造出360度全景效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长沙-宁乡炭河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【08:30】指定时间地点集合出发；
                <w:br/>
                【11:30】农家午餐（敬请自理）；
                <w:br/>
                【12:30】参观炭河古城（妲己幽魂鬼屋、太子阴魂听音室、西周电影馆、妲己魅惑、姜太公呼风唤雨法术馆、后宫体验馆、酒池肉林等高科技体验项目）；
                <w:br/>
                【14:30】观看大型演出《炭河千古情》(场次有13:00、14:30、16:00场，按人数据确定场次，如遇14;30场次预订完毕，会选择其他两场，具体以导游通知为主）；
                <w:br/>
                【15:30】观看实景体验剧《大地震》/《WA！恐龙》（周末上演，具体以景区实际演出时间为准）
                <w:br/>
                【16:00】返程,结束愉快行程！
                <w:br/>
                注：具体行程将会依据当天演出场次适当调整!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午餐：自理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1、交通：空调旅游车，保证每人一正座（临时取消收车损60元/人）；
                <w:br/>
                2、用餐：不含餐；
                <w:br/>
                3、门票：炭河里古城门票、炭河千古情门票；
                <w:br/>
                4、保险：旅行社责任险；建议客人购买旅游意外险；
                <w:br/>
                5、导服：旅行社全程专职导游服务。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 、电话等未提到的其它服务）；
                <w:br/>
                5、“旅游费用包含”内容以外的所有费用。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1、准确集合时间和地点，我社工作人员在出团前一天下午以电话或短信方式通知客人，请客人耐心等待，如20:00 前未接到通知，请联系销售人员；    
                <w:br/>
                 2、旅行社确保每人一正座，但客人不能对车型和座位作出特殊要求，谢谢合作；
                <w:br/>
                 3、此团为散客拼团，会需要等候；
                <w:br/>
                 4、收客人数不足10人，本公司会于旅游行程出发前1天通知客人（不含出发当天），客人可选择延期出发、更改线路出行，或退回团款。
                <w:br/>
                 5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；
                <w:br/>
                 6、请游客认真填写游客意见书。有游客签名的意见书，将作为处理投诉及反馈意见的重要依据；如有问题在当地及时提出，若不能及时解决，需在当地备案，否则团队结束回来提出任何问题我社概不承担；
                <w:br/>
                 7、人力不可抗拒因素造成团队滞留、耽误或由此造成损失，产生的费用客人自理，我社将协助安排；因特殊原因造成标准误差，按照实际发生情况进行退补；
                <w:br/>
                 8、有权享受国家有关门票优惠政策的客人，如在行程中所到景点有退门票款行为，按我社实际收取的门票和与景点签定的优惠折扣价退还或退还差价。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注意：
                <w:br/>
                1、赏花为季节性特殊线路，如因天气原因或其他不可抗拒因素未观赏到花，旅行社不做任何赔偿！
                <w:br/>
                2、风景区内赏花，应做到文明进出，爱护花草，不乱丢垃圾，不损坏公物，油菜为农民伯伯亲自摘种，请不要随意采摘，花期盛开时，建设穿穿暖色系衣服。
                <w:br/>
                3、百花丛中，防蜂毒。赏花时尽量不喷香水、不携带甜食和含糖饮料。不要去招惹蜜蜂。若不慎触动了蜂巢，应就地蹲下，待蜂群活动恢复正常后再离开。遭受蜂蜇，应立即拔出毒刺，然后用清水冲洗伤口并立即上医院治疗，切不可用手挤压，以免毒液扩散。
                <w:br/>
                4、赏花时最好以“眼观”为主，更不能随意将花草放入口中嚼食。一旦感觉不适，应立即去附近医院治疗。1、游客自行离团退团费用恕不退还；
                <w:br/>
                2、费用不含自理景点以及一切私人消费；
                <w:br/>
                3、此线路为特价活动，如产生门票优惠不退费用；
                <w:br/>
                4、因人力不可抗拒因素造成的景点不能游览不退门票；我社保留更改行程的权利，但不减少景点；
                <w:br/>
                5、我旅行社公司按照国家旅游局规定已参加旅行社旅游责任保险，解释权及理陪权归保险公司所有。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出发前24小时内取消扣取车位损失费用60元/人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2025-06-10T03:52:29+08:00</dcterms:created>
  <dcterms:modified xsi:type="dcterms:W3CDTF">2025-06-10T03:52:29+08:00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